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A12B5" w14:textId="77777777" w:rsidR="002A1975" w:rsidRDefault="002A1975"/>
    <w:p w14:paraId="62E1DDEE" w14:textId="77777777" w:rsidR="002A1975" w:rsidRDefault="002A1975"/>
    <w:p w14:paraId="77230562" w14:textId="77777777" w:rsidR="002A1975" w:rsidRDefault="002A1975"/>
    <w:tbl>
      <w:tblPr>
        <w:tblW w:w="10456" w:type="dxa"/>
        <w:tblLayout w:type="fixed"/>
        <w:tblLook w:val="0000" w:firstRow="0" w:lastRow="0" w:firstColumn="0" w:lastColumn="0" w:noHBand="0" w:noVBand="0"/>
      </w:tblPr>
      <w:tblGrid>
        <w:gridCol w:w="3009"/>
        <w:gridCol w:w="282"/>
        <w:gridCol w:w="7165"/>
      </w:tblGrid>
      <w:tr w:rsidR="0003159E" w:rsidRPr="00E97437" w14:paraId="2C6D9C82" w14:textId="77777777" w:rsidTr="002A1975">
        <w:trPr>
          <w:cantSplit/>
        </w:trPr>
        <w:tc>
          <w:tcPr>
            <w:tcW w:w="3009" w:type="dxa"/>
            <w:tcBorders>
              <w:top w:val="single" w:sz="12" w:space="0" w:color="auto"/>
              <w:left w:val="single" w:sz="12" w:space="0" w:color="auto"/>
              <w:bottom w:val="single" w:sz="24" w:space="0" w:color="auto"/>
              <w:right w:val="single" w:sz="24" w:space="0" w:color="auto"/>
            </w:tcBorders>
            <w:shd w:val="clear" w:color="auto" w:fill="auto"/>
          </w:tcPr>
          <w:p w14:paraId="2C705E1B" w14:textId="77777777" w:rsidR="0003159E" w:rsidRDefault="001D05DA">
            <w:pPr>
              <w:rPr>
                <w:rFonts w:ascii="Avenir Next" w:hAnsi="Avenir Next" w:cs="Comic Sans MS"/>
              </w:rPr>
            </w:pPr>
            <w:r>
              <w:rPr>
                <w:rFonts w:ascii="Avenir Next" w:hAnsi="Avenir Next" w:cs="Comic Sans MS"/>
                <w:noProof/>
              </w:rPr>
              <w:drawing>
                <wp:anchor distT="0" distB="0" distL="114300" distR="114300" simplePos="0" relativeHeight="251660288" behindDoc="0" locked="0" layoutInCell="1" allowOverlap="1" wp14:anchorId="31673C22" wp14:editId="3639ACD6">
                  <wp:simplePos x="0" y="0"/>
                  <wp:positionH relativeFrom="column">
                    <wp:posOffset>-217838</wp:posOffset>
                  </wp:positionH>
                  <wp:positionV relativeFrom="paragraph">
                    <wp:posOffset>-4312</wp:posOffset>
                  </wp:positionV>
                  <wp:extent cx="2314575" cy="16357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2314575" cy="1635760"/>
                          </a:xfrm>
                          <a:prstGeom prst="rect">
                            <a:avLst/>
                          </a:prstGeom>
                        </pic:spPr>
                      </pic:pic>
                    </a:graphicData>
                  </a:graphic>
                  <wp14:sizeRelH relativeFrom="page">
                    <wp14:pctWidth>0</wp14:pctWidth>
                  </wp14:sizeRelH>
                  <wp14:sizeRelV relativeFrom="page">
                    <wp14:pctHeight>0</wp14:pctHeight>
                  </wp14:sizeRelV>
                </wp:anchor>
              </w:drawing>
            </w:r>
          </w:p>
          <w:p w14:paraId="11C19775" w14:textId="77777777" w:rsidR="002A1975" w:rsidRDefault="002A1975" w:rsidP="002A1975">
            <w:pPr>
              <w:jc w:val="right"/>
              <w:rPr>
                <w:rFonts w:ascii="Avenir Next" w:hAnsi="Avenir Next" w:cs="Comic Sans MS"/>
              </w:rPr>
            </w:pPr>
          </w:p>
          <w:p w14:paraId="45C29B92" w14:textId="77777777" w:rsidR="002A1975" w:rsidRDefault="002A1975" w:rsidP="002A1975">
            <w:pPr>
              <w:jc w:val="right"/>
              <w:rPr>
                <w:rFonts w:ascii="Avenir Next" w:hAnsi="Avenir Next" w:cs="Comic Sans MS"/>
              </w:rPr>
            </w:pPr>
          </w:p>
          <w:p w14:paraId="3794180A" w14:textId="77777777" w:rsidR="002A1975" w:rsidRDefault="002A1975" w:rsidP="002A1975">
            <w:pPr>
              <w:jc w:val="right"/>
              <w:rPr>
                <w:rFonts w:ascii="Avenir Next" w:hAnsi="Avenir Next" w:cs="Comic Sans MS"/>
              </w:rPr>
            </w:pPr>
          </w:p>
          <w:p w14:paraId="6E1D6812" w14:textId="77777777" w:rsidR="002A1975" w:rsidRDefault="002A1975" w:rsidP="002A1975">
            <w:pPr>
              <w:jc w:val="right"/>
              <w:rPr>
                <w:rFonts w:ascii="Avenir Next" w:hAnsi="Avenir Next" w:cs="Comic Sans MS"/>
              </w:rPr>
            </w:pPr>
          </w:p>
          <w:p w14:paraId="05BA8D20" w14:textId="77777777" w:rsidR="002A1975" w:rsidRDefault="002A1975" w:rsidP="002A1975">
            <w:pPr>
              <w:jc w:val="right"/>
              <w:rPr>
                <w:rFonts w:ascii="Avenir Next" w:hAnsi="Avenir Next" w:cs="Comic Sans MS"/>
              </w:rPr>
            </w:pPr>
          </w:p>
          <w:p w14:paraId="73BB276D" w14:textId="77777777" w:rsidR="002A1975" w:rsidRDefault="002A1975" w:rsidP="002A1975">
            <w:pPr>
              <w:jc w:val="right"/>
              <w:rPr>
                <w:rFonts w:ascii="Avenir Next" w:hAnsi="Avenir Next" w:cs="Comic Sans MS"/>
              </w:rPr>
            </w:pPr>
          </w:p>
          <w:p w14:paraId="733C3E0F" w14:textId="77777777" w:rsidR="002A1975" w:rsidRDefault="002A1975" w:rsidP="002A1975">
            <w:pPr>
              <w:jc w:val="right"/>
              <w:rPr>
                <w:rFonts w:ascii="Avenir Next" w:hAnsi="Avenir Next" w:cs="Comic Sans MS"/>
              </w:rPr>
            </w:pPr>
          </w:p>
          <w:p w14:paraId="6989A480" w14:textId="77777777" w:rsidR="002A1975" w:rsidRDefault="002A1975" w:rsidP="002A1975">
            <w:pPr>
              <w:jc w:val="right"/>
              <w:rPr>
                <w:rFonts w:ascii="Avenir Next" w:hAnsi="Avenir Next" w:cs="Comic Sans MS"/>
              </w:rPr>
            </w:pPr>
          </w:p>
          <w:p w14:paraId="2AC5C24A" w14:textId="77777777" w:rsidR="002A1975" w:rsidRPr="002A1975" w:rsidRDefault="002A1975" w:rsidP="002A1975">
            <w:pPr>
              <w:jc w:val="right"/>
              <w:rPr>
                <w:rFonts w:ascii="Avenir Next" w:hAnsi="Avenir Next" w:cs="Comic Sans MS"/>
              </w:rPr>
            </w:pPr>
          </w:p>
        </w:tc>
        <w:tc>
          <w:tcPr>
            <w:tcW w:w="282" w:type="dxa"/>
            <w:tcBorders>
              <w:top w:val="nil"/>
              <w:left w:val="nil"/>
              <w:bottom w:val="nil"/>
              <w:right w:val="nil"/>
            </w:tcBorders>
          </w:tcPr>
          <w:p w14:paraId="7FBB4C13" w14:textId="77777777" w:rsidR="0003159E" w:rsidRPr="00E97437" w:rsidRDefault="0003159E">
            <w:pPr>
              <w:rPr>
                <w:rFonts w:ascii="Avenir Next" w:hAnsi="Avenir Next" w:cs="Comic Sans MS"/>
              </w:rPr>
            </w:pPr>
          </w:p>
        </w:tc>
        <w:tc>
          <w:tcPr>
            <w:tcW w:w="7165" w:type="dxa"/>
            <w:tcBorders>
              <w:top w:val="single" w:sz="6" w:space="0" w:color="auto"/>
              <w:left w:val="single" w:sz="6" w:space="0" w:color="auto"/>
              <w:bottom w:val="single" w:sz="12" w:space="0" w:color="auto"/>
              <w:right w:val="single" w:sz="12" w:space="0" w:color="auto"/>
            </w:tcBorders>
            <w:shd w:val="pct10" w:color="auto" w:fill="auto"/>
          </w:tcPr>
          <w:p w14:paraId="4F6261C6" w14:textId="77777777" w:rsidR="00F27E3E" w:rsidRPr="00E97437" w:rsidRDefault="00F27E3E">
            <w:pPr>
              <w:jc w:val="center"/>
              <w:rPr>
                <w:rFonts w:ascii="Avenir Next" w:hAnsi="Avenir Next" w:cs="Comic Sans MS"/>
                <w:b/>
                <w:bCs/>
                <w:sz w:val="30"/>
                <w:szCs w:val="30"/>
              </w:rPr>
            </w:pPr>
            <w:r w:rsidRPr="00E97437">
              <w:rPr>
                <w:rFonts w:ascii="Avenir Next" w:hAnsi="Avenir Next" w:cs="Comic Sans MS"/>
                <w:b/>
                <w:bCs/>
                <w:sz w:val="30"/>
                <w:szCs w:val="30"/>
              </w:rPr>
              <w:t xml:space="preserve">MURDISHAW WEST COMMUNITY </w:t>
            </w:r>
          </w:p>
          <w:p w14:paraId="0C4DBFED" w14:textId="77777777" w:rsidR="0003159E" w:rsidRPr="00E97437" w:rsidRDefault="0003159E">
            <w:pPr>
              <w:jc w:val="center"/>
              <w:rPr>
                <w:rFonts w:ascii="Avenir Next" w:hAnsi="Avenir Next" w:cs="Comic Sans MS"/>
                <w:b/>
                <w:bCs/>
                <w:sz w:val="40"/>
                <w:szCs w:val="40"/>
              </w:rPr>
            </w:pPr>
            <w:r w:rsidRPr="00E97437">
              <w:rPr>
                <w:rFonts w:ascii="Avenir Next" w:hAnsi="Avenir Next" w:cs="Comic Sans MS"/>
                <w:b/>
                <w:bCs/>
                <w:sz w:val="30"/>
                <w:szCs w:val="30"/>
              </w:rPr>
              <w:t>PRIMARY SCHOOL</w:t>
            </w:r>
          </w:p>
          <w:p w14:paraId="1DC89628" w14:textId="77777777" w:rsidR="0003159E" w:rsidRPr="00E97437" w:rsidRDefault="0003159E">
            <w:pPr>
              <w:rPr>
                <w:rFonts w:ascii="Avenir Next" w:hAnsi="Avenir Next" w:cs="Comic Sans MS"/>
                <w:b/>
                <w:bCs/>
                <w:sz w:val="30"/>
                <w:szCs w:val="30"/>
              </w:rPr>
            </w:pPr>
          </w:p>
          <w:p w14:paraId="333532B5" w14:textId="3FA5E722" w:rsidR="00B71351" w:rsidRPr="00E97437" w:rsidRDefault="00F00D8E">
            <w:pPr>
              <w:jc w:val="center"/>
              <w:rPr>
                <w:rFonts w:ascii="Avenir Next" w:hAnsi="Avenir Next" w:cs="Comic Sans MS"/>
                <w:b/>
                <w:bCs/>
                <w:sz w:val="32"/>
                <w:szCs w:val="32"/>
              </w:rPr>
            </w:pPr>
            <w:r>
              <w:rPr>
                <w:rFonts w:ascii="Avenir Next" w:hAnsi="Avenir Next" w:cs="Comic Sans MS"/>
                <w:b/>
                <w:bCs/>
                <w:sz w:val="32"/>
                <w:szCs w:val="32"/>
              </w:rPr>
              <w:t>EARLY READING</w:t>
            </w:r>
            <w:r w:rsidR="0003159E" w:rsidRPr="00E97437">
              <w:rPr>
                <w:rFonts w:ascii="Avenir Next" w:hAnsi="Avenir Next" w:cs="Comic Sans MS"/>
                <w:b/>
                <w:bCs/>
                <w:sz w:val="32"/>
                <w:szCs w:val="32"/>
              </w:rPr>
              <w:t xml:space="preserve"> POLICY</w:t>
            </w:r>
          </w:p>
          <w:p w14:paraId="1AE709BF" w14:textId="1E3EEBF6" w:rsidR="0003159E" w:rsidRPr="00E97437" w:rsidRDefault="00F27E3E" w:rsidP="00C76C95">
            <w:pPr>
              <w:jc w:val="center"/>
              <w:rPr>
                <w:rFonts w:ascii="Avenir Next" w:hAnsi="Avenir Next" w:cs="Comic Sans MS"/>
                <w:b/>
                <w:bCs/>
                <w:sz w:val="30"/>
                <w:szCs w:val="30"/>
              </w:rPr>
            </w:pPr>
            <w:r w:rsidRPr="00E97437">
              <w:rPr>
                <w:rFonts w:ascii="Avenir Next" w:hAnsi="Avenir Next" w:cs="Comic Sans MS"/>
                <w:b/>
                <w:bCs/>
                <w:sz w:val="36"/>
                <w:szCs w:val="36"/>
              </w:rPr>
              <w:t>AUTUMN 202</w:t>
            </w:r>
            <w:r w:rsidR="002A1975">
              <w:rPr>
                <w:rFonts w:ascii="Avenir Next" w:hAnsi="Avenir Next" w:cs="Comic Sans MS"/>
                <w:b/>
                <w:bCs/>
                <w:sz w:val="36"/>
                <w:szCs w:val="36"/>
              </w:rPr>
              <w:t>4</w:t>
            </w:r>
          </w:p>
        </w:tc>
      </w:tr>
    </w:tbl>
    <w:p w14:paraId="041A02F1" w14:textId="77777777" w:rsidR="0003159E" w:rsidRPr="00E97437" w:rsidRDefault="0003159E">
      <w:pPr>
        <w:widowControl/>
        <w:spacing w:before="9" w:line="211" w:lineRule="exact"/>
        <w:rPr>
          <w:rFonts w:ascii="Avenir Next" w:hAnsi="Avenir Next" w:cs="Comic Sans M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5245"/>
      </w:tblGrid>
      <w:tr w:rsidR="008F77C1" w:rsidRPr="00E97437" w14:paraId="3AFB5E27" w14:textId="77777777" w:rsidTr="00E73F49">
        <w:tc>
          <w:tcPr>
            <w:tcW w:w="5211" w:type="dxa"/>
            <w:shd w:val="clear" w:color="auto" w:fill="auto"/>
          </w:tcPr>
          <w:p w14:paraId="74EF979D" w14:textId="77777777" w:rsidR="008F77C1" w:rsidRPr="00E97437" w:rsidRDefault="008F77C1" w:rsidP="008F77C1">
            <w:pPr>
              <w:widowControl/>
              <w:autoSpaceDE/>
              <w:autoSpaceDN/>
              <w:adjustRightInd/>
              <w:rPr>
                <w:rFonts w:ascii="Avenir Next" w:hAnsi="Avenir Next" w:cs="Times New Roman"/>
              </w:rPr>
            </w:pPr>
            <w:r w:rsidRPr="00E97437">
              <w:rPr>
                <w:rFonts w:ascii="Avenir Next" w:hAnsi="Avenir Next" w:cs="Times New Roman"/>
              </w:rPr>
              <w:t>Policy Title</w:t>
            </w:r>
          </w:p>
        </w:tc>
        <w:tc>
          <w:tcPr>
            <w:tcW w:w="5245" w:type="dxa"/>
            <w:shd w:val="clear" w:color="auto" w:fill="auto"/>
          </w:tcPr>
          <w:p w14:paraId="2698477D" w14:textId="62045DB9" w:rsidR="008F77C1" w:rsidRPr="00E97437" w:rsidRDefault="00F00D8E" w:rsidP="007E18B0">
            <w:pPr>
              <w:widowControl/>
              <w:autoSpaceDE/>
              <w:autoSpaceDN/>
              <w:adjustRightInd/>
              <w:rPr>
                <w:rFonts w:ascii="Avenir Next" w:hAnsi="Avenir Next" w:cs="Times New Roman"/>
              </w:rPr>
            </w:pPr>
            <w:r>
              <w:rPr>
                <w:rFonts w:ascii="Avenir Next" w:hAnsi="Avenir Next" w:cs="Times New Roman"/>
              </w:rPr>
              <w:t>Early Reading Policy</w:t>
            </w:r>
          </w:p>
        </w:tc>
      </w:tr>
      <w:tr w:rsidR="008F77C1" w:rsidRPr="00E97437" w14:paraId="58AF572C" w14:textId="77777777" w:rsidTr="00E73F49">
        <w:tc>
          <w:tcPr>
            <w:tcW w:w="5211" w:type="dxa"/>
            <w:shd w:val="clear" w:color="auto" w:fill="auto"/>
          </w:tcPr>
          <w:p w14:paraId="5857CC8B" w14:textId="77777777" w:rsidR="008F77C1" w:rsidRPr="00E97437" w:rsidRDefault="008F77C1" w:rsidP="008F77C1">
            <w:pPr>
              <w:widowControl/>
              <w:autoSpaceDE/>
              <w:autoSpaceDN/>
              <w:adjustRightInd/>
              <w:rPr>
                <w:rFonts w:ascii="Avenir Next" w:hAnsi="Avenir Next" w:cs="Times New Roman"/>
              </w:rPr>
            </w:pPr>
            <w:r w:rsidRPr="00E97437">
              <w:rPr>
                <w:rFonts w:ascii="Avenir Next" w:hAnsi="Avenir Next" w:cs="Times New Roman"/>
              </w:rPr>
              <w:t>School/</w:t>
            </w:r>
            <w:r w:rsidR="00F27E3E" w:rsidRPr="00E97437">
              <w:rPr>
                <w:rFonts w:ascii="Avenir Next" w:hAnsi="Avenir Next" w:cs="Times New Roman"/>
              </w:rPr>
              <w:t>HBC</w:t>
            </w:r>
          </w:p>
        </w:tc>
        <w:tc>
          <w:tcPr>
            <w:tcW w:w="5245" w:type="dxa"/>
            <w:shd w:val="clear" w:color="auto" w:fill="auto"/>
          </w:tcPr>
          <w:p w14:paraId="3B4ECA30" w14:textId="77777777" w:rsidR="008F77C1" w:rsidRPr="00E97437" w:rsidRDefault="008F77C1" w:rsidP="008F77C1">
            <w:pPr>
              <w:widowControl/>
              <w:autoSpaceDE/>
              <w:autoSpaceDN/>
              <w:adjustRightInd/>
              <w:rPr>
                <w:rFonts w:ascii="Avenir Next" w:hAnsi="Avenir Next" w:cs="Times New Roman"/>
              </w:rPr>
            </w:pPr>
            <w:r w:rsidRPr="00E97437">
              <w:rPr>
                <w:rFonts w:ascii="Avenir Next" w:hAnsi="Avenir Next" w:cs="Times New Roman"/>
              </w:rPr>
              <w:t>School</w:t>
            </w:r>
          </w:p>
        </w:tc>
      </w:tr>
      <w:tr w:rsidR="008F77C1" w:rsidRPr="00E97437" w14:paraId="378E6A2C" w14:textId="77777777" w:rsidTr="00E73F49">
        <w:tc>
          <w:tcPr>
            <w:tcW w:w="5211" w:type="dxa"/>
            <w:shd w:val="clear" w:color="auto" w:fill="auto"/>
          </w:tcPr>
          <w:p w14:paraId="59B0149D" w14:textId="77777777" w:rsidR="008F77C1" w:rsidRPr="00E97437" w:rsidRDefault="008F77C1" w:rsidP="008F77C1">
            <w:pPr>
              <w:widowControl/>
              <w:autoSpaceDE/>
              <w:autoSpaceDN/>
              <w:adjustRightInd/>
              <w:rPr>
                <w:rFonts w:ascii="Avenir Next" w:hAnsi="Avenir Next" w:cs="Times New Roman"/>
              </w:rPr>
            </w:pPr>
            <w:r w:rsidRPr="00E97437">
              <w:rPr>
                <w:rFonts w:ascii="Avenir Next" w:hAnsi="Avenir Next" w:cs="Times New Roman"/>
              </w:rPr>
              <w:t xml:space="preserve">This policy complies with </w:t>
            </w:r>
            <w:r w:rsidR="00F27E3E" w:rsidRPr="00E97437">
              <w:rPr>
                <w:rFonts w:ascii="Avenir Next" w:hAnsi="Avenir Next" w:cs="Times New Roman"/>
              </w:rPr>
              <w:t xml:space="preserve">Halton </w:t>
            </w:r>
            <w:r w:rsidRPr="00E97437">
              <w:rPr>
                <w:rFonts w:ascii="Avenir Next" w:hAnsi="Avenir Next" w:cs="Times New Roman"/>
              </w:rPr>
              <w:t>LA guidance</w:t>
            </w:r>
          </w:p>
        </w:tc>
        <w:tc>
          <w:tcPr>
            <w:tcW w:w="5245" w:type="dxa"/>
            <w:shd w:val="clear" w:color="auto" w:fill="auto"/>
          </w:tcPr>
          <w:p w14:paraId="5313BEE0" w14:textId="77777777" w:rsidR="008F77C1" w:rsidRPr="00E97437" w:rsidRDefault="008F77C1" w:rsidP="008F77C1">
            <w:pPr>
              <w:widowControl/>
              <w:autoSpaceDE/>
              <w:autoSpaceDN/>
              <w:adjustRightInd/>
              <w:rPr>
                <w:rFonts w:ascii="Avenir Next" w:hAnsi="Avenir Next" w:cs="Times New Roman"/>
              </w:rPr>
            </w:pPr>
            <w:r w:rsidRPr="00E97437">
              <w:rPr>
                <w:rFonts w:ascii="Avenir Next" w:hAnsi="Avenir Next" w:cs="Times New Roman"/>
              </w:rPr>
              <w:t>Yes</w:t>
            </w:r>
          </w:p>
        </w:tc>
      </w:tr>
      <w:tr w:rsidR="008F77C1" w:rsidRPr="00E97437" w14:paraId="62B7F6B0" w14:textId="77777777" w:rsidTr="00E73F49">
        <w:tc>
          <w:tcPr>
            <w:tcW w:w="5211" w:type="dxa"/>
            <w:shd w:val="clear" w:color="auto" w:fill="auto"/>
          </w:tcPr>
          <w:p w14:paraId="6D8BE8CE" w14:textId="77777777" w:rsidR="008F77C1" w:rsidRPr="00E97437" w:rsidRDefault="008F77C1" w:rsidP="008F77C1">
            <w:pPr>
              <w:widowControl/>
              <w:autoSpaceDE/>
              <w:autoSpaceDN/>
              <w:adjustRightInd/>
              <w:rPr>
                <w:rFonts w:ascii="Avenir Next" w:hAnsi="Avenir Next" w:cs="Times New Roman"/>
              </w:rPr>
            </w:pPr>
            <w:r w:rsidRPr="00E97437">
              <w:rPr>
                <w:rFonts w:ascii="Avenir Next" w:hAnsi="Avenir Next" w:cs="Times New Roman"/>
              </w:rPr>
              <w:t>Linked Polices &amp; Documents</w:t>
            </w:r>
          </w:p>
        </w:tc>
        <w:tc>
          <w:tcPr>
            <w:tcW w:w="5245" w:type="dxa"/>
            <w:shd w:val="clear" w:color="auto" w:fill="auto"/>
          </w:tcPr>
          <w:p w14:paraId="1E190515" w14:textId="77777777" w:rsidR="00D01827" w:rsidRDefault="00F00D8E" w:rsidP="00E90F10">
            <w:pPr>
              <w:widowControl/>
              <w:rPr>
                <w:rFonts w:ascii="Avenir Next" w:hAnsi="Avenir Next" w:cs="Times New Roman"/>
              </w:rPr>
            </w:pPr>
            <w:r>
              <w:rPr>
                <w:rFonts w:ascii="Avenir Next" w:hAnsi="Avenir Next" w:cs="Times New Roman"/>
              </w:rPr>
              <w:t>English</w:t>
            </w:r>
          </w:p>
          <w:p w14:paraId="2B6F2A56" w14:textId="0978A62F" w:rsidR="00F00D8E" w:rsidRPr="00E97437" w:rsidRDefault="00F00D8E" w:rsidP="00E90F10">
            <w:pPr>
              <w:widowControl/>
              <w:rPr>
                <w:rFonts w:ascii="Avenir Next" w:hAnsi="Avenir Next" w:cs="Times New Roman"/>
              </w:rPr>
            </w:pPr>
            <w:r>
              <w:rPr>
                <w:rFonts w:ascii="Avenir Next" w:hAnsi="Avenir Next" w:cs="Times New Roman"/>
              </w:rPr>
              <w:t>Reading</w:t>
            </w:r>
          </w:p>
        </w:tc>
      </w:tr>
      <w:tr w:rsidR="008F77C1" w:rsidRPr="00E97437" w14:paraId="4BF9884D" w14:textId="77777777" w:rsidTr="00E73F49">
        <w:tc>
          <w:tcPr>
            <w:tcW w:w="5211" w:type="dxa"/>
            <w:shd w:val="clear" w:color="auto" w:fill="auto"/>
          </w:tcPr>
          <w:p w14:paraId="467FA8C9" w14:textId="77777777" w:rsidR="008F77C1" w:rsidRPr="00E97437" w:rsidRDefault="008F77C1" w:rsidP="008F77C1">
            <w:pPr>
              <w:widowControl/>
              <w:autoSpaceDE/>
              <w:autoSpaceDN/>
              <w:adjustRightInd/>
              <w:rPr>
                <w:rFonts w:ascii="Avenir Next" w:hAnsi="Avenir Next" w:cs="Times New Roman"/>
              </w:rPr>
            </w:pPr>
            <w:r w:rsidRPr="00E97437">
              <w:rPr>
                <w:rFonts w:ascii="Avenir Next" w:hAnsi="Avenir Next" w:cs="Times New Roman"/>
              </w:rPr>
              <w:t>Written By</w:t>
            </w:r>
          </w:p>
        </w:tc>
        <w:tc>
          <w:tcPr>
            <w:tcW w:w="5245" w:type="dxa"/>
            <w:shd w:val="clear" w:color="auto" w:fill="auto"/>
          </w:tcPr>
          <w:p w14:paraId="2A7B019C" w14:textId="77777777" w:rsidR="008F77C1" w:rsidRPr="00E97437" w:rsidRDefault="00F27E3E" w:rsidP="008F77C1">
            <w:pPr>
              <w:widowControl/>
              <w:autoSpaceDE/>
              <w:autoSpaceDN/>
              <w:adjustRightInd/>
              <w:rPr>
                <w:rFonts w:ascii="Avenir Next" w:hAnsi="Avenir Next" w:cs="Times New Roman"/>
              </w:rPr>
            </w:pPr>
            <w:r w:rsidRPr="00E97437">
              <w:rPr>
                <w:rFonts w:ascii="Avenir Next" w:hAnsi="Avenir Next" w:cs="Times New Roman"/>
              </w:rPr>
              <w:t>Vanessa Edwards/Julie Phillips</w:t>
            </w:r>
          </w:p>
        </w:tc>
      </w:tr>
      <w:tr w:rsidR="008F77C1" w:rsidRPr="00E97437" w14:paraId="37E0EFFF" w14:textId="77777777" w:rsidTr="00E73F49">
        <w:tc>
          <w:tcPr>
            <w:tcW w:w="5211" w:type="dxa"/>
            <w:shd w:val="clear" w:color="auto" w:fill="auto"/>
          </w:tcPr>
          <w:p w14:paraId="3EEEC884" w14:textId="77777777" w:rsidR="008F77C1" w:rsidRPr="00E97437" w:rsidRDefault="008F77C1" w:rsidP="008F77C1">
            <w:pPr>
              <w:widowControl/>
              <w:autoSpaceDE/>
              <w:autoSpaceDN/>
              <w:adjustRightInd/>
              <w:rPr>
                <w:rFonts w:ascii="Avenir Next" w:hAnsi="Avenir Next" w:cs="Times New Roman"/>
              </w:rPr>
            </w:pPr>
            <w:r w:rsidRPr="00E97437">
              <w:rPr>
                <w:rFonts w:ascii="Avenir Next" w:hAnsi="Avenir Next" w:cs="Times New Roman"/>
              </w:rPr>
              <w:t>Staff Approval Date</w:t>
            </w:r>
          </w:p>
        </w:tc>
        <w:tc>
          <w:tcPr>
            <w:tcW w:w="5245" w:type="dxa"/>
            <w:shd w:val="clear" w:color="auto" w:fill="auto"/>
          </w:tcPr>
          <w:p w14:paraId="698F41EC" w14:textId="4CB2A498" w:rsidR="008F77C1" w:rsidRPr="00E97437" w:rsidRDefault="00F00D8E" w:rsidP="008F77C1">
            <w:pPr>
              <w:widowControl/>
              <w:autoSpaceDE/>
              <w:autoSpaceDN/>
              <w:adjustRightInd/>
              <w:rPr>
                <w:rFonts w:ascii="Avenir Next" w:hAnsi="Avenir Next" w:cs="Times New Roman"/>
              </w:rPr>
            </w:pPr>
            <w:r>
              <w:rPr>
                <w:rFonts w:ascii="Avenir Next" w:hAnsi="Avenir Next" w:cs="Times New Roman"/>
              </w:rPr>
              <w:t>September 20</w:t>
            </w:r>
            <w:r w:rsidR="002A1975">
              <w:rPr>
                <w:rFonts w:ascii="Avenir Next" w:hAnsi="Avenir Next" w:cs="Times New Roman"/>
              </w:rPr>
              <w:t>24</w:t>
            </w:r>
          </w:p>
        </w:tc>
      </w:tr>
      <w:tr w:rsidR="00F00D8E" w:rsidRPr="00E97437" w14:paraId="63E7E4AF" w14:textId="77777777" w:rsidTr="00E73F49">
        <w:tc>
          <w:tcPr>
            <w:tcW w:w="5211" w:type="dxa"/>
            <w:shd w:val="clear" w:color="auto" w:fill="auto"/>
          </w:tcPr>
          <w:p w14:paraId="4B63EDBE" w14:textId="77777777" w:rsidR="00F00D8E" w:rsidRPr="00E97437" w:rsidRDefault="00F00D8E" w:rsidP="00F00D8E">
            <w:pPr>
              <w:widowControl/>
              <w:autoSpaceDE/>
              <w:autoSpaceDN/>
              <w:adjustRightInd/>
              <w:rPr>
                <w:rFonts w:ascii="Avenir Next" w:hAnsi="Avenir Next" w:cs="Times New Roman"/>
              </w:rPr>
            </w:pPr>
            <w:r w:rsidRPr="00E97437">
              <w:rPr>
                <w:rFonts w:ascii="Avenir Next" w:hAnsi="Avenir Next" w:cs="Times New Roman"/>
              </w:rPr>
              <w:t>Committee Approval Date</w:t>
            </w:r>
          </w:p>
        </w:tc>
        <w:tc>
          <w:tcPr>
            <w:tcW w:w="5245" w:type="dxa"/>
            <w:shd w:val="clear" w:color="auto" w:fill="auto"/>
          </w:tcPr>
          <w:p w14:paraId="53A45F46" w14:textId="1DAD26DB" w:rsidR="00F00D8E" w:rsidRPr="00E97437" w:rsidRDefault="00F00D8E" w:rsidP="00F00D8E">
            <w:pPr>
              <w:widowControl/>
              <w:autoSpaceDE/>
              <w:autoSpaceDN/>
              <w:adjustRightInd/>
              <w:rPr>
                <w:rFonts w:ascii="Avenir Next" w:hAnsi="Avenir Next" w:cs="Times New Roman"/>
              </w:rPr>
            </w:pPr>
            <w:r>
              <w:rPr>
                <w:rFonts w:ascii="Avenir Next" w:hAnsi="Avenir Next" w:cs="Times New Roman"/>
              </w:rPr>
              <w:t>September 202</w:t>
            </w:r>
            <w:r w:rsidR="002A1975">
              <w:rPr>
                <w:rFonts w:ascii="Avenir Next" w:hAnsi="Avenir Next" w:cs="Times New Roman"/>
              </w:rPr>
              <w:t>4</w:t>
            </w:r>
          </w:p>
        </w:tc>
      </w:tr>
      <w:tr w:rsidR="00F00D8E" w:rsidRPr="00E97437" w14:paraId="5988F322" w14:textId="77777777" w:rsidTr="00E73F49">
        <w:tc>
          <w:tcPr>
            <w:tcW w:w="5211" w:type="dxa"/>
            <w:shd w:val="clear" w:color="auto" w:fill="auto"/>
          </w:tcPr>
          <w:p w14:paraId="523CE8C3" w14:textId="77777777" w:rsidR="00F00D8E" w:rsidRPr="00E97437" w:rsidRDefault="00F00D8E" w:rsidP="00F00D8E">
            <w:pPr>
              <w:widowControl/>
              <w:autoSpaceDE/>
              <w:autoSpaceDN/>
              <w:adjustRightInd/>
              <w:rPr>
                <w:rFonts w:ascii="Avenir Next" w:hAnsi="Avenir Next" w:cs="Times New Roman"/>
              </w:rPr>
            </w:pPr>
            <w:r w:rsidRPr="00E97437">
              <w:rPr>
                <w:rFonts w:ascii="Avenir Next" w:hAnsi="Avenir Next" w:cs="Times New Roman"/>
              </w:rPr>
              <w:t>FGB Ratification Date</w:t>
            </w:r>
          </w:p>
        </w:tc>
        <w:tc>
          <w:tcPr>
            <w:tcW w:w="5245" w:type="dxa"/>
            <w:shd w:val="clear" w:color="auto" w:fill="auto"/>
          </w:tcPr>
          <w:p w14:paraId="05BA5CDB" w14:textId="37E15643" w:rsidR="00F00D8E" w:rsidRPr="00E97437" w:rsidRDefault="00F00D8E" w:rsidP="00F00D8E">
            <w:pPr>
              <w:widowControl/>
              <w:autoSpaceDE/>
              <w:autoSpaceDN/>
              <w:adjustRightInd/>
              <w:rPr>
                <w:rFonts w:ascii="Avenir Next" w:hAnsi="Avenir Next" w:cs="Times New Roman"/>
              </w:rPr>
            </w:pPr>
            <w:r>
              <w:rPr>
                <w:rFonts w:ascii="Avenir Next" w:hAnsi="Avenir Next" w:cs="Times New Roman"/>
              </w:rPr>
              <w:t>September 202</w:t>
            </w:r>
            <w:r w:rsidR="002A1975">
              <w:rPr>
                <w:rFonts w:ascii="Avenir Next" w:hAnsi="Avenir Next" w:cs="Times New Roman"/>
              </w:rPr>
              <w:t>4</w:t>
            </w:r>
          </w:p>
        </w:tc>
      </w:tr>
      <w:tr w:rsidR="00F00D8E" w:rsidRPr="00E97437" w14:paraId="09562440" w14:textId="77777777" w:rsidTr="00E73F49">
        <w:tc>
          <w:tcPr>
            <w:tcW w:w="5211" w:type="dxa"/>
            <w:shd w:val="clear" w:color="auto" w:fill="auto"/>
          </w:tcPr>
          <w:p w14:paraId="75E43451" w14:textId="77777777" w:rsidR="00F00D8E" w:rsidRPr="00E97437" w:rsidRDefault="00F00D8E" w:rsidP="00F00D8E">
            <w:pPr>
              <w:widowControl/>
              <w:autoSpaceDE/>
              <w:autoSpaceDN/>
              <w:adjustRightInd/>
              <w:rPr>
                <w:rFonts w:ascii="Avenir Next" w:hAnsi="Avenir Next" w:cs="Times New Roman"/>
              </w:rPr>
            </w:pPr>
            <w:r w:rsidRPr="00E97437">
              <w:rPr>
                <w:rFonts w:ascii="Avenir Next" w:hAnsi="Avenir Next" w:cs="Times New Roman"/>
              </w:rPr>
              <w:t>Signed by Chair of Governors</w:t>
            </w:r>
          </w:p>
        </w:tc>
        <w:tc>
          <w:tcPr>
            <w:tcW w:w="5245" w:type="dxa"/>
            <w:vMerge w:val="restart"/>
            <w:shd w:val="clear" w:color="auto" w:fill="auto"/>
          </w:tcPr>
          <w:p w14:paraId="4EB806E1" w14:textId="77777777" w:rsidR="00F00D8E" w:rsidRPr="00E97437" w:rsidRDefault="00F00D8E" w:rsidP="00F00D8E">
            <w:pPr>
              <w:widowControl/>
              <w:autoSpaceDE/>
              <w:autoSpaceDN/>
              <w:adjustRightInd/>
              <w:rPr>
                <w:rFonts w:ascii="Avenir Next" w:hAnsi="Avenir Next" w:cs="Times New Roman"/>
              </w:rPr>
            </w:pPr>
          </w:p>
          <w:p w14:paraId="04ECBE88" w14:textId="77777777" w:rsidR="00F00D8E" w:rsidRPr="00E97437" w:rsidRDefault="00F00D8E" w:rsidP="00F00D8E">
            <w:pPr>
              <w:widowControl/>
              <w:autoSpaceDE/>
              <w:autoSpaceDN/>
              <w:adjustRightInd/>
              <w:rPr>
                <w:rFonts w:ascii="Avenir Next" w:hAnsi="Avenir Next" w:cs="Times New Roman"/>
              </w:rPr>
            </w:pPr>
          </w:p>
        </w:tc>
      </w:tr>
      <w:tr w:rsidR="00F00D8E" w:rsidRPr="00E97437" w14:paraId="26657B5D" w14:textId="77777777" w:rsidTr="00E73F49">
        <w:tc>
          <w:tcPr>
            <w:tcW w:w="5211" w:type="dxa"/>
            <w:shd w:val="clear" w:color="auto" w:fill="auto"/>
          </w:tcPr>
          <w:p w14:paraId="48B9719C" w14:textId="77777777" w:rsidR="00F00D8E" w:rsidRPr="00E97437" w:rsidRDefault="00F00D8E" w:rsidP="00F00D8E">
            <w:pPr>
              <w:widowControl/>
              <w:autoSpaceDE/>
              <w:autoSpaceDN/>
              <w:adjustRightInd/>
              <w:rPr>
                <w:rFonts w:ascii="Avenir Next" w:hAnsi="Avenir Next" w:cs="Times New Roman"/>
              </w:rPr>
            </w:pPr>
            <w:r w:rsidRPr="00E97437">
              <w:rPr>
                <w:rFonts w:ascii="Avenir Next" w:hAnsi="Avenir Next" w:cs="Times New Roman"/>
              </w:rPr>
              <w:t xml:space="preserve">Date: </w:t>
            </w:r>
          </w:p>
        </w:tc>
        <w:tc>
          <w:tcPr>
            <w:tcW w:w="5245" w:type="dxa"/>
            <w:vMerge/>
            <w:shd w:val="clear" w:color="auto" w:fill="auto"/>
          </w:tcPr>
          <w:p w14:paraId="0D4836A8" w14:textId="77777777" w:rsidR="00F00D8E" w:rsidRPr="00E97437" w:rsidRDefault="00F00D8E" w:rsidP="00F00D8E">
            <w:pPr>
              <w:widowControl/>
              <w:autoSpaceDE/>
              <w:autoSpaceDN/>
              <w:adjustRightInd/>
              <w:rPr>
                <w:rFonts w:ascii="Avenir Next" w:hAnsi="Avenir Next" w:cs="Times New Roman"/>
              </w:rPr>
            </w:pPr>
          </w:p>
        </w:tc>
      </w:tr>
      <w:tr w:rsidR="00F00D8E" w:rsidRPr="00E97437" w14:paraId="339F1BA0" w14:textId="77777777" w:rsidTr="00E73F49">
        <w:tc>
          <w:tcPr>
            <w:tcW w:w="5211" w:type="dxa"/>
            <w:shd w:val="clear" w:color="auto" w:fill="auto"/>
          </w:tcPr>
          <w:p w14:paraId="1E3A5855" w14:textId="77777777" w:rsidR="00F00D8E" w:rsidRPr="00E97437" w:rsidRDefault="00F00D8E" w:rsidP="00F00D8E">
            <w:pPr>
              <w:widowControl/>
              <w:autoSpaceDE/>
              <w:autoSpaceDN/>
              <w:adjustRightInd/>
              <w:rPr>
                <w:rFonts w:ascii="Avenir Next" w:hAnsi="Avenir Next" w:cs="Times New Roman"/>
              </w:rPr>
            </w:pPr>
            <w:r w:rsidRPr="00E97437">
              <w:rPr>
                <w:rFonts w:ascii="Avenir Next" w:hAnsi="Avenir Next" w:cs="Times New Roman"/>
              </w:rPr>
              <w:t>Review Date</w:t>
            </w:r>
          </w:p>
        </w:tc>
        <w:tc>
          <w:tcPr>
            <w:tcW w:w="5245" w:type="dxa"/>
            <w:shd w:val="clear" w:color="auto" w:fill="auto"/>
          </w:tcPr>
          <w:p w14:paraId="3F5B7B89" w14:textId="3B59F668" w:rsidR="00F00D8E" w:rsidRPr="00E97437" w:rsidRDefault="00F00D8E" w:rsidP="00F00D8E">
            <w:pPr>
              <w:widowControl/>
              <w:autoSpaceDE/>
              <w:autoSpaceDN/>
              <w:adjustRightInd/>
              <w:rPr>
                <w:rFonts w:ascii="Avenir Next" w:hAnsi="Avenir Next" w:cs="Times New Roman"/>
              </w:rPr>
            </w:pPr>
            <w:r w:rsidRPr="00E97437">
              <w:rPr>
                <w:rFonts w:ascii="Avenir Next" w:hAnsi="Avenir Next" w:cs="Times New Roman"/>
              </w:rPr>
              <w:t>Autumn 202</w:t>
            </w:r>
            <w:r w:rsidR="002A1975">
              <w:rPr>
                <w:rFonts w:ascii="Avenir Next" w:hAnsi="Avenir Next" w:cs="Times New Roman"/>
              </w:rPr>
              <w:t>4</w:t>
            </w:r>
          </w:p>
        </w:tc>
      </w:tr>
    </w:tbl>
    <w:p w14:paraId="79F38F54" w14:textId="77777777" w:rsidR="008F77C1" w:rsidRDefault="008F77C1" w:rsidP="00F5255F">
      <w:pPr>
        <w:widowControl/>
        <w:spacing w:before="9" w:line="211" w:lineRule="exact"/>
        <w:rPr>
          <w:rFonts w:ascii="Avenir Next" w:hAnsi="Avenir Next" w:cs="Comic Sans MS"/>
          <w:b/>
          <w:bCs/>
          <w:sz w:val="24"/>
          <w:szCs w:val="24"/>
        </w:rPr>
      </w:pPr>
    </w:p>
    <w:p w14:paraId="0FCE914A" w14:textId="77777777" w:rsidR="00E97437" w:rsidRDefault="00E97437">
      <w:pPr>
        <w:widowControl/>
        <w:spacing w:before="9" w:line="211" w:lineRule="exact"/>
        <w:rPr>
          <w:rFonts w:ascii="Avenir Next" w:hAnsi="Avenir Next" w:cs="Comic Sans MS"/>
          <w:sz w:val="22"/>
          <w:szCs w:val="22"/>
        </w:rPr>
      </w:pPr>
    </w:p>
    <w:p w14:paraId="38BABAE3" w14:textId="77777777" w:rsidR="002A1975" w:rsidRDefault="002A1975">
      <w:pPr>
        <w:widowControl/>
        <w:spacing w:before="9" w:line="211" w:lineRule="exact"/>
        <w:rPr>
          <w:rFonts w:ascii="Avenir Next" w:hAnsi="Avenir Next" w:cs="Comic Sans MS"/>
          <w:sz w:val="22"/>
          <w:szCs w:val="22"/>
        </w:rPr>
      </w:pPr>
    </w:p>
    <w:p w14:paraId="19D38B1A" w14:textId="77777777" w:rsidR="002A1975" w:rsidRDefault="002A1975">
      <w:pPr>
        <w:widowControl/>
        <w:spacing w:before="9" w:line="211" w:lineRule="exact"/>
        <w:rPr>
          <w:rFonts w:ascii="Avenir Next" w:hAnsi="Avenir Next" w:cs="Comic Sans MS"/>
          <w:sz w:val="22"/>
          <w:szCs w:val="22"/>
        </w:rPr>
      </w:pPr>
    </w:p>
    <w:p w14:paraId="0F8195CA" w14:textId="77777777" w:rsidR="002A1975" w:rsidRDefault="002A1975">
      <w:pPr>
        <w:widowControl/>
        <w:spacing w:before="9" w:line="211" w:lineRule="exact"/>
        <w:rPr>
          <w:rFonts w:ascii="Avenir Next" w:hAnsi="Avenir Next" w:cs="Comic Sans MS"/>
          <w:sz w:val="22"/>
          <w:szCs w:val="22"/>
        </w:rPr>
      </w:pPr>
    </w:p>
    <w:p w14:paraId="5FE2815D" w14:textId="77777777" w:rsidR="002A1975" w:rsidRDefault="002A1975">
      <w:pPr>
        <w:widowControl/>
        <w:spacing w:before="9" w:line="211" w:lineRule="exact"/>
        <w:rPr>
          <w:rFonts w:ascii="Avenir Next" w:hAnsi="Avenir Next" w:cs="Comic Sans MS"/>
          <w:sz w:val="22"/>
          <w:szCs w:val="22"/>
        </w:rPr>
      </w:pPr>
    </w:p>
    <w:p w14:paraId="32E06AB9" w14:textId="77777777" w:rsidR="002A1975" w:rsidRDefault="002A1975">
      <w:pPr>
        <w:widowControl/>
        <w:spacing w:before="9" w:line="211" w:lineRule="exact"/>
        <w:rPr>
          <w:rFonts w:ascii="Avenir Next" w:hAnsi="Avenir Next" w:cs="Comic Sans MS"/>
          <w:sz w:val="22"/>
          <w:szCs w:val="22"/>
        </w:rPr>
      </w:pPr>
    </w:p>
    <w:p w14:paraId="346C8688" w14:textId="77777777" w:rsidR="002A1975" w:rsidRDefault="002A1975">
      <w:pPr>
        <w:widowControl/>
        <w:spacing w:before="9" w:line="211" w:lineRule="exact"/>
        <w:rPr>
          <w:rFonts w:ascii="Avenir Next" w:hAnsi="Avenir Next" w:cs="Comic Sans MS"/>
          <w:sz w:val="22"/>
          <w:szCs w:val="22"/>
        </w:rPr>
      </w:pPr>
    </w:p>
    <w:p w14:paraId="284FD913" w14:textId="77777777" w:rsidR="002A1975" w:rsidRDefault="002A1975">
      <w:pPr>
        <w:widowControl/>
        <w:spacing w:before="9" w:line="211" w:lineRule="exact"/>
        <w:rPr>
          <w:rFonts w:ascii="Avenir Next" w:hAnsi="Avenir Next" w:cs="Comic Sans MS"/>
          <w:sz w:val="22"/>
          <w:szCs w:val="22"/>
        </w:rPr>
      </w:pPr>
    </w:p>
    <w:p w14:paraId="44F0188A" w14:textId="77777777" w:rsidR="002A1975" w:rsidRDefault="002A1975">
      <w:pPr>
        <w:widowControl/>
        <w:spacing w:before="9" w:line="211" w:lineRule="exact"/>
        <w:rPr>
          <w:rFonts w:ascii="Avenir Next" w:hAnsi="Avenir Next" w:cs="Comic Sans MS"/>
          <w:sz w:val="22"/>
          <w:szCs w:val="22"/>
        </w:rPr>
      </w:pPr>
    </w:p>
    <w:p w14:paraId="3CAA6DDA" w14:textId="77777777" w:rsidR="002A1975" w:rsidRDefault="002A1975">
      <w:pPr>
        <w:widowControl/>
        <w:spacing w:before="9" w:line="211" w:lineRule="exact"/>
        <w:rPr>
          <w:rFonts w:ascii="Avenir Next" w:hAnsi="Avenir Next" w:cs="Comic Sans MS"/>
          <w:sz w:val="22"/>
          <w:szCs w:val="22"/>
        </w:rPr>
      </w:pPr>
    </w:p>
    <w:p w14:paraId="019E67F7" w14:textId="77777777" w:rsidR="002A1975" w:rsidRDefault="002A1975">
      <w:pPr>
        <w:widowControl/>
        <w:spacing w:before="9" w:line="211" w:lineRule="exact"/>
        <w:rPr>
          <w:rFonts w:ascii="Avenir Next" w:hAnsi="Avenir Next" w:cs="Comic Sans MS"/>
          <w:sz w:val="22"/>
          <w:szCs w:val="22"/>
        </w:rPr>
      </w:pPr>
    </w:p>
    <w:p w14:paraId="6E5915AF" w14:textId="77777777" w:rsidR="002A1975" w:rsidRDefault="002A1975">
      <w:pPr>
        <w:widowControl/>
        <w:spacing w:before="9" w:line="211" w:lineRule="exact"/>
        <w:rPr>
          <w:rFonts w:ascii="Avenir Next" w:hAnsi="Avenir Next" w:cs="Comic Sans MS"/>
          <w:sz w:val="22"/>
          <w:szCs w:val="22"/>
        </w:rPr>
      </w:pPr>
    </w:p>
    <w:p w14:paraId="5A24161A" w14:textId="77777777" w:rsidR="002A1975" w:rsidRDefault="002A1975">
      <w:pPr>
        <w:widowControl/>
        <w:spacing w:before="9" w:line="211" w:lineRule="exact"/>
        <w:rPr>
          <w:rFonts w:ascii="Avenir Next" w:hAnsi="Avenir Next" w:cs="Comic Sans MS"/>
          <w:sz w:val="22"/>
          <w:szCs w:val="22"/>
        </w:rPr>
      </w:pPr>
    </w:p>
    <w:p w14:paraId="40991103" w14:textId="77777777" w:rsidR="002A1975" w:rsidRDefault="002A1975">
      <w:pPr>
        <w:widowControl/>
        <w:spacing w:before="9" w:line="211" w:lineRule="exact"/>
        <w:rPr>
          <w:rFonts w:ascii="Avenir Next" w:hAnsi="Avenir Next" w:cs="Comic Sans MS"/>
          <w:sz w:val="22"/>
          <w:szCs w:val="22"/>
        </w:rPr>
      </w:pPr>
    </w:p>
    <w:p w14:paraId="5002DCE7" w14:textId="77777777" w:rsidR="002A1975" w:rsidRDefault="002A1975">
      <w:pPr>
        <w:widowControl/>
        <w:spacing w:before="9" w:line="211" w:lineRule="exact"/>
        <w:rPr>
          <w:rFonts w:ascii="Avenir Next" w:hAnsi="Avenir Next" w:cs="Comic Sans MS"/>
          <w:sz w:val="22"/>
          <w:szCs w:val="22"/>
        </w:rPr>
      </w:pPr>
    </w:p>
    <w:p w14:paraId="18610ACD" w14:textId="77777777" w:rsidR="002A1975" w:rsidRDefault="002A1975">
      <w:pPr>
        <w:widowControl/>
        <w:spacing w:before="9" w:line="211" w:lineRule="exact"/>
        <w:rPr>
          <w:rFonts w:ascii="Avenir Next" w:hAnsi="Avenir Next" w:cs="Comic Sans MS"/>
          <w:sz w:val="22"/>
          <w:szCs w:val="22"/>
        </w:rPr>
      </w:pPr>
    </w:p>
    <w:p w14:paraId="2A57D5DB" w14:textId="77777777" w:rsidR="002A1975" w:rsidRDefault="002A1975">
      <w:pPr>
        <w:widowControl/>
        <w:spacing w:before="9" w:line="211" w:lineRule="exact"/>
        <w:rPr>
          <w:rFonts w:ascii="Avenir Next" w:hAnsi="Avenir Next" w:cs="Comic Sans MS"/>
          <w:sz w:val="22"/>
          <w:szCs w:val="22"/>
        </w:rPr>
      </w:pPr>
    </w:p>
    <w:p w14:paraId="42CE27ED" w14:textId="77777777" w:rsidR="002A1975" w:rsidRDefault="002A1975">
      <w:pPr>
        <w:widowControl/>
        <w:spacing w:before="9" w:line="211" w:lineRule="exact"/>
        <w:rPr>
          <w:rFonts w:ascii="Avenir Next" w:hAnsi="Avenir Next" w:cs="Comic Sans MS"/>
          <w:sz w:val="22"/>
          <w:szCs w:val="22"/>
        </w:rPr>
      </w:pPr>
    </w:p>
    <w:p w14:paraId="6ACD7E9F" w14:textId="77777777" w:rsidR="002A1975" w:rsidRDefault="002A1975">
      <w:pPr>
        <w:widowControl/>
        <w:spacing w:before="9" w:line="211" w:lineRule="exact"/>
        <w:rPr>
          <w:rFonts w:ascii="Avenir Next" w:hAnsi="Avenir Next" w:cs="Comic Sans MS"/>
          <w:sz w:val="22"/>
          <w:szCs w:val="22"/>
        </w:rPr>
      </w:pPr>
    </w:p>
    <w:p w14:paraId="015C74D4" w14:textId="77777777" w:rsidR="002A1975" w:rsidRDefault="002A1975">
      <w:pPr>
        <w:widowControl/>
        <w:spacing w:before="9" w:line="211" w:lineRule="exact"/>
        <w:rPr>
          <w:rFonts w:ascii="Avenir Next" w:hAnsi="Avenir Next" w:cs="Comic Sans MS"/>
          <w:sz w:val="22"/>
          <w:szCs w:val="22"/>
        </w:rPr>
      </w:pPr>
    </w:p>
    <w:p w14:paraId="71F68F18" w14:textId="77777777" w:rsidR="002A1975" w:rsidRDefault="002A1975">
      <w:pPr>
        <w:widowControl/>
        <w:spacing w:before="9" w:line="211" w:lineRule="exact"/>
        <w:rPr>
          <w:rFonts w:ascii="Avenir Next" w:hAnsi="Avenir Next" w:cs="Comic Sans MS"/>
          <w:sz w:val="22"/>
          <w:szCs w:val="22"/>
        </w:rPr>
      </w:pPr>
    </w:p>
    <w:p w14:paraId="15D49DD1" w14:textId="77777777" w:rsidR="002A1975" w:rsidRDefault="002A1975">
      <w:pPr>
        <w:widowControl/>
        <w:spacing w:before="9" w:line="211" w:lineRule="exact"/>
        <w:rPr>
          <w:rFonts w:ascii="Avenir Next" w:hAnsi="Avenir Next" w:cs="Comic Sans MS"/>
          <w:sz w:val="22"/>
          <w:szCs w:val="22"/>
        </w:rPr>
      </w:pPr>
    </w:p>
    <w:p w14:paraId="447C16E3" w14:textId="77777777" w:rsidR="002A1975" w:rsidRDefault="002A1975">
      <w:pPr>
        <w:widowControl/>
        <w:spacing w:before="9" w:line="211" w:lineRule="exact"/>
        <w:rPr>
          <w:rFonts w:ascii="Avenir Next" w:hAnsi="Avenir Next" w:cs="Comic Sans MS"/>
          <w:sz w:val="22"/>
          <w:szCs w:val="22"/>
        </w:rPr>
      </w:pPr>
    </w:p>
    <w:p w14:paraId="3D1FFE1A" w14:textId="77777777" w:rsidR="002A1975" w:rsidRDefault="002A1975">
      <w:pPr>
        <w:widowControl/>
        <w:spacing w:before="9" w:line="211" w:lineRule="exact"/>
        <w:rPr>
          <w:rFonts w:ascii="Avenir Next" w:hAnsi="Avenir Next" w:cs="Comic Sans MS"/>
          <w:sz w:val="22"/>
          <w:szCs w:val="22"/>
        </w:rPr>
      </w:pPr>
    </w:p>
    <w:p w14:paraId="09E10211" w14:textId="77777777" w:rsidR="002A1975" w:rsidRDefault="002A1975">
      <w:pPr>
        <w:widowControl/>
        <w:spacing w:before="9" w:line="211" w:lineRule="exact"/>
        <w:rPr>
          <w:rFonts w:ascii="Avenir Next" w:hAnsi="Avenir Next" w:cs="Comic Sans MS"/>
          <w:sz w:val="22"/>
          <w:szCs w:val="22"/>
        </w:rPr>
      </w:pPr>
    </w:p>
    <w:p w14:paraId="132556B6" w14:textId="77777777" w:rsidR="002A1975" w:rsidRDefault="002A1975">
      <w:pPr>
        <w:widowControl/>
        <w:spacing w:before="9" w:line="211" w:lineRule="exact"/>
        <w:rPr>
          <w:rFonts w:ascii="Avenir Next" w:hAnsi="Avenir Next" w:cs="Comic Sans MS"/>
          <w:sz w:val="22"/>
          <w:szCs w:val="22"/>
        </w:rPr>
      </w:pPr>
    </w:p>
    <w:p w14:paraId="2B846759" w14:textId="77777777" w:rsidR="002A1975" w:rsidRDefault="002A1975">
      <w:pPr>
        <w:widowControl/>
        <w:spacing w:before="9" w:line="211" w:lineRule="exact"/>
        <w:rPr>
          <w:rFonts w:ascii="Avenir Next" w:hAnsi="Avenir Next" w:cs="Comic Sans MS"/>
          <w:sz w:val="22"/>
          <w:szCs w:val="22"/>
        </w:rPr>
      </w:pPr>
    </w:p>
    <w:p w14:paraId="183B753D" w14:textId="77777777" w:rsidR="002A1975" w:rsidRDefault="002A1975">
      <w:pPr>
        <w:widowControl/>
        <w:spacing w:before="9" w:line="211" w:lineRule="exact"/>
        <w:rPr>
          <w:rFonts w:ascii="Avenir Next" w:hAnsi="Avenir Next" w:cs="Comic Sans MS"/>
          <w:sz w:val="22"/>
          <w:szCs w:val="22"/>
        </w:rPr>
      </w:pPr>
    </w:p>
    <w:p w14:paraId="6B3E66A5" w14:textId="77777777" w:rsidR="002A1975" w:rsidRDefault="002A1975">
      <w:pPr>
        <w:widowControl/>
        <w:spacing w:before="9" w:line="211" w:lineRule="exact"/>
        <w:rPr>
          <w:rFonts w:ascii="Avenir Next" w:hAnsi="Avenir Next" w:cs="Comic Sans MS"/>
          <w:sz w:val="22"/>
          <w:szCs w:val="22"/>
        </w:rPr>
      </w:pPr>
    </w:p>
    <w:p w14:paraId="70392A6A" w14:textId="77777777" w:rsidR="002A1975" w:rsidRDefault="002A1975">
      <w:pPr>
        <w:widowControl/>
        <w:spacing w:before="9" w:line="211" w:lineRule="exact"/>
        <w:rPr>
          <w:rFonts w:ascii="Avenir Next" w:hAnsi="Avenir Next" w:cs="Comic Sans MS"/>
          <w:sz w:val="22"/>
          <w:szCs w:val="22"/>
        </w:rPr>
      </w:pPr>
    </w:p>
    <w:p w14:paraId="61983402" w14:textId="77777777" w:rsidR="002A1975" w:rsidRDefault="002A1975">
      <w:pPr>
        <w:widowControl/>
        <w:spacing w:before="9" w:line="211" w:lineRule="exact"/>
        <w:rPr>
          <w:rFonts w:ascii="Avenir Next" w:hAnsi="Avenir Next" w:cs="Comic Sans MS"/>
          <w:sz w:val="22"/>
          <w:szCs w:val="22"/>
        </w:rPr>
      </w:pPr>
    </w:p>
    <w:p w14:paraId="2FB9B419" w14:textId="77777777" w:rsidR="002A1975" w:rsidRDefault="002A1975">
      <w:pPr>
        <w:widowControl/>
        <w:spacing w:before="9" w:line="211" w:lineRule="exact"/>
        <w:rPr>
          <w:rFonts w:ascii="Avenir Next" w:hAnsi="Avenir Next" w:cs="Comic Sans MS"/>
          <w:sz w:val="22"/>
          <w:szCs w:val="22"/>
        </w:rPr>
      </w:pPr>
    </w:p>
    <w:p w14:paraId="40C55198" w14:textId="77777777" w:rsidR="002A1975" w:rsidRDefault="002A1975">
      <w:pPr>
        <w:widowControl/>
        <w:spacing w:before="9" w:line="211" w:lineRule="exact"/>
        <w:rPr>
          <w:rFonts w:ascii="Avenir Next" w:hAnsi="Avenir Next" w:cs="Comic Sans MS"/>
          <w:sz w:val="22"/>
          <w:szCs w:val="22"/>
        </w:rPr>
      </w:pPr>
    </w:p>
    <w:p w14:paraId="02A87C75" w14:textId="78EFE827" w:rsidR="00E97437" w:rsidRPr="00F00D8E" w:rsidRDefault="00E97437">
      <w:pPr>
        <w:widowControl/>
        <w:spacing w:before="9" w:line="211" w:lineRule="exact"/>
        <w:rPr>
          <w:rFonts w:ascii="Avenir Next" w:hAnsi="Avenir Next" w:cs="Comic Sans MS"/>
          <w:sz w:val="22"/>
          <w:szCs w:val="22"/>
        </w:rPr>
      </w:pPr>
      <w:r w:rsidRPr="00F00D8E">
        <w:rPr>
          <w:rFonts w:ascii="Avenir Next" w:hAnsi="Avenir Next" w:cs="Comic Sans MS"/>
          <w:sz w:val="22"/>
          <w:szCs w:val="22"/>
        </w:rPr>
        <w:lastRenderedPageBreak/>
        <w:t xml:space="preserve">At </w:t>
      </w:r>
      <w:proofErr w:type="spellStart"/>
      <w:r w:rsidRPr="00F00D8E">
        <w:rPr>
          <w:rFonts w:ascii="Avenir Next" w:hAnsi="Avenir Next" w:cs="Comic Sans MS"/>
          <w:sz w:val="22"/>
          <w:szCs w:val="22"/>
        </w:rPr>
        <w:t>Murdishaw</w:t>
      </w:r>
      <w:proofErr w:type="spellEnd"/>
      <w:r w:rsidRPr="00F00D8E">
        <w:rPr>
          <w:rFonts w:ascii="Avenir Next" w:hAnsi="Avenir Next" w:cs="Comic Sans MS"/>
          <w:sz w:val="22"/>
          <w:szCs w:val="22"/>
        </w:rPr>
        <w:t xml:space="preserve"> West Community Primary School we work together to</w:t>
      </w:r>
      <w:proofErr w:type="gramStart"/>
      <w:r w:rsidRPr="00F00D8E">
        <w:rPr>
          <w:rFonts w:ascii="Avenir Next" w:hAnsi="Avenir Next" w:cs="Comic Sans MS"/>
          <w:sz w:val="22"/>
          <w:szCs w:val="22"/>
        </w:rPr>
        <w:t>…..</w:t>
      </w:r>
      <w:proofErr w:type="gramEnd"/>
      <w:r w:rsidRPr="00F00D8E">
        <w:rPr>
          <w:rFonts w:ascii="Avenir Next" w:hAnsi="Avenir Next" w:cs="Comic Sans MS"/>
          <w:sz w:val="22"/>
          <w:szCs w:val="22"/>
        </w:rPr>
        <w:t xml:space="preserve"> Co</w:t>
      </w:r>
      <w:r w:rsidR="00A37E97">
        <w:rPr>
          <w:rFonts w:ascii="Avenir Next" w:hAnsi="Avenir Next" w:cs="Comic Sans MS"/>
          <w:sz w:val="22"/>
          <w:szCs w:val="22"/>
        </w:rPr>
        <w:t>llaborate</w:t>
      </w:r>
      <w:r w:rsidRPr="00F00D8E">
        <w:rPr>
          <w:rFonts w:ascii="Avenir Next" w:hAnsi="Avenir Next" w:cs="Comic Sans MS"/>
          <w:sz w:val="22"/>
          <w:szCs w:val="22"/>
        </w:rPr>
        <w:t xml:space="preserve">, Achieve, Respect and Enjoy. At </w:t>
      </w:r>
      <w:proofErr w:type="spellStart"/>
      <w:r w:rsidRPr="00F00D8E">
        <w:rPr>
          <w:rFonts w:ascii="Avenir Next" w:hAnsi="Avenir Next" w:cs="Comic Sans MS"/>
          <w:sz w:val="22"/>
          <w:szCs w:val="22"/>
        </w:rPr>
        <w:t>Murdishaw</w:t>
      </w:r>
      <w:proofErr w:type="spellEnd"/>
      <w:r w:rsidRPr="00F00D8E">
        <w:rPr>
          <w:rFonts w:ascii="Avenir Next" w:hAnsi="Avenir Next" w:cs="Comic Sans MS"/>
          <w:sz w:val="22"/>
          <w:szCs w:val="22"/>
        </w:rPr>
        <w:t xml:space="preserve"> West, we CARE!</w:t>
      </w:r>
    </w:p>
    <w:p w14:paraId="14BB4D4D" w14:textId="77777777" w:rsidR="00E97437" w:rsidRPr="00F00D8E" w:rsidRDefault="00E97437">
      <w:pPr>
        <w:widowControl/>
        <w:spacing w:before="9" w:line="211" w:lineRule="exact"/>
        <w:rPr>
          <w:rFonts w:ascii="Avenir Next" w:hAnsi="Avenir Next" w:cs="Comic Sans MS"/>
          <w:sz w:val="22"/>
          <w:szCs w:val="22"/>
        </w:rPr>
      </w:pPr>
    </w:p>
    <w:p w14:paraId="32949235" w14:textId="77777777" w:rsidR="00F00D8E" w:rsidRPr="00F00D8E" w:rsidRDefault="00F00D8E" w:rsidP="00F00D8E">
      <w:pPr>
        <w:jc w:val="center"/>
        <w:rPr>
          <w:rFonts w:ascii="Avenir Next" w:hAnsi="Avenir Next"/>
          <w:b/>
          <w:bCs/>
          <w:sz w:val="28"/>
          <w:szCs w:val="28"/>
        </w:rPr>
      </w:pPr>
      <w:r w:rsidRPr="00F00D8E">
        <w:rPr>
          <w:rFonts w:ascii="Avenir Next" w:hAnsi="Avenir Next"/>
          <w:b/>
          <w:bCs/>
          <w:sz w:val="28"/>
          <w:szCs w:val="28"/>
        </w:rPr>
        <w:t>Early Reading Policy</w:t>
      </w:r>
    </w:p>
    <w:p w14:paraId="08B9C48A" w14:textId="77777777" w:rsidR="00F00D8E" w:rsidRPr="00F00D8E" w:rsidRDefault="00F00D8E" w:rsidP="00F00D8E">
      <w:pPr>
        <w:rPr>
          <w:rFonts w:ascii="Avenir Next" w:hAnsi="Avenir Next"/>
          <w:b/>
          <w:bCs/>
          <w:sz w:val="28"/>
          <w:szCs w:val="28"/>
        </w:rPr>
      </w:pPr>
      <w:r w:rsidRPr="00F00D8E">
        <w:rPr>
          <w:rFonts w:ascii="Avenir Next" w:hAnsi="Avenir Next"/>
          <w:b/>
          <w:bCs/>
          <w:sz w:val="28"/>
          <w:szCs w:val="28"/>
        </w:rPr>
        <w:t>Intent</w:t>
      </w:r>
    </w:p>
    <w:p w14:paraId="59B587F8" w14:textId="77777777" w:rsidR="00F00D8E" w:rsidRPr="00F00D8E" w:rsidRDefault="00F00D8E" w:rsidP="00F00D8E">
      <w:pPr>
        <w:rPr>
          <w:rFonts w:ascii="Avenir Next" w:hAnsi="Avenir Next"/>
        </w:rPr>
      </w:pPr>
      <w:r w:rsidRPr="00F00D8E">
        <w:rPr>
          <w:rFonts w:ascii="Avenir Next" w:hAnsi="Avenir Next"/>
          <w:sz w:val="24"/>
          <w:szCs w:val="24"/>
        </w:rPr>
        <w:t xml:space="preserve">Every child deserves reading success right from the start. We know that the sooner children learn to read, the greater their success at school. This is why we put reading at the heart of what we do. We also know that to have the highest chance of success in reading, children need to learn to read </w:t>
      </w:r>
      <w:r w:rsidRPr="00F00D8E">
        <w:rPr>
          <w:rFonts w:ascii="Avenir Next" w:hAnsi="Avenir Next" w:cs="Helvetica"/>
          <w:sz w:val="24"/>
          <w:szCs w:val="24"/>
          <w:shd w:val="clear" w:color="auto" w:fill="FFFFFF"/>
        </w:rPr>
        <w:t xml:space="preserve">from books with the sounds they know. </w:t>
      </w:r>
      <w:proofErr w:type="gramStart"/>
      <w:r w:rsidRPr="00F00D8E">
        <w:rPr>
          <w:rFonts w:ascii="Avenir Next" w:hAnsi="Avenir Next" w:cs="Helvetica"/>
          <w:sz w:val="24"/>
          <w:szCs w:val="24"/>
          <w:shd w:val="clear" w:color="auto" w:fill="FFFFFF"/>
        </w:rPr>
        <w:t>With this in mind, all</w:t>
      </w:r>
      <w:proofErr w:type="gramEnd"/>
      <w:r w:rsidRPr="00F00D8E">
        <w:rPr>
          <w:rFonts w:ascii="Avenir Next" w:hAnsi="Avenir Next" w:cs="Helvetica"/>
          <w:sz w:val="24"/>
          <w:szCs w:val="24"/>
          <w:shd w:val="clear" w:color="auto" w:fill="FFFFFF"/>
        </w:rPr>
        <w:t xml:space="preserve"> children are given books that carefully match their phonic reading ability according to the ‘Essential Letters and Sounds’ programme.</w:t>
      </w:r>
    </w:p>
    <w:p w14:paraId="242E2AE2" w14:textId="77777777" w:rsidR="00F00D8E" w:rsidRPr="00F00D8E" w:rsidRDefault="00F00D8E" w:rsidP="00F00D8E">
      <w:pPr>
        <w:rPr>
          <w:rFonts w:ascii="Avenir Next" w:hAnsi="Avenir Next" w:cs="Helvetica"/>
          <w:shd w:val="clear" w:color="auto" w:fill="FFFFFF"/>
        </w:rPr>
      </w:pPr>
    </w:p>
    <w:p w14:paraId="1A2FE843" w14:textId="77777777" w:rsidR="00F00D8E" w:rsidRPr="00F00D8E" w:rsidRDefault="00F00D8E" w:rsidP="00F00D8E">
      <w:pPr>
        <w:rPr>
          <w:rFonts w:ascii="Avenir Next" w:hAnsi="Avenir Next"/>
        </w:rPr>
      </w:pPr>
      <w:r w:rsidRPr="00F00D8E">
        <w:rPr>
          <w:rFonts w:ascii="Avenir Next" w:hAnsi="Avenir Next" w:cs="Helvetica"/>
          <w:b/>
          <w:bCs/>
          <w:sz w:val="28"/>
          <w:szCs w:val="28"/>
          <w:shd w:val="clear" w:color="auto" w:fill="FFFFFF"/>
        </w:rPr>
        <w:t>Implementation</w:t>
      </w:r>
    </w:p>
    <w:p w14:paraId="3AEE02BF" w14:textId="77777777" w:rsidR="00F00D8E" w:rsidRPr="00F00D8E" w:rsidRDefault="00F00D8E" w:rsidP="00F00D8E">
      <w:pPr>
        <w:rPr>
          <w:rFonts w:ascii="Avenir Next" w:hAnsi="Avenir Next"/>
        </w:rPr>
      </w:pPr>
      <w:r w:rsidRPr="00F00D8E">
        <w:rPr>
          <w:rFonts w:ascii="Avenir Next" w:hAnsi="Avenir Next"/>
          <w:sz w:val="24"/>
          <w:szCs w:val="24"/>
        </w:rPr>
        <w:t xml:space="preserve">At </w:t>
      </w:r>
      <w:proofErr w:type="spellStart"/>
      <w:r w:rsidRPr="00F00D8E">
        <w:rPr>
          <w:rFonts w:ascii="Avenir Next" w:hAnsi="Avenir Next"/>
          <w:sz w:val="24"/>
          <w:szCs w:val="24"/>
        </w:rPr>
        <w:t>Murdishaw</w:t>
      </w:r>
      <w:proofErr w:type="spellEnd"/>
      <w:r w:rsidRPr="00F00D8E">
        <w:rPr>
          <w:rFonts w:ascii="Avenir Next" w:hAnsi="Avenir Next"/>
          <w:sz w:val="24"/>
          <w:szCs w:val="24"/>
        </w:rPr>
        <w:t xml:space="preserve"> West Primary, w</w:t>
      </w:r>
      <w:r w:rsidRPr="00F00D8E">
        <w:rPr>
          <w:rFonts w:ascii="Avenir Next" w:hAnsi="Avenir Next" w:cs="Helvetica"/>
          <w:sz w:val="24"/>
          <w:szCs w:val="24"/>
        </w:rPr>
        <w:t>e teach children to read by following a phonics programme called ‘Essential Letters and Sounds’ (ELS).</w:t>
      </w:r>
      <w:r w:rsidRPr="00F00D8E">
        <w:rPr>
          <w:rFonts w:ascii="Avenir Next" w:hAnsi="Avenir Next"/>
          <w:sz w:val="24"/>
          <w:szCs w:val="24"/>
        </w:rPr>
        <w:t xml:space="preserve"> This programme ensures we follow a systematic and consistent approach to the teaching of phonics across each year group. Phonics lessons are taught daily at 9.00am from Reception to Year 2. We have a ‘keep up not catch up’ approach to phonics and so only a few identified children do not access this whole class session. These identified children follow a personalised learning programme instead. Children at risk of falling behind in whole class teaching are identified and these children receive additional, daily teaching. This additional teaching allows children to consolidate the mornings learning and immediately address any misconceptions observed. </w:t>
      </w:r>
    </w:p>
    <w:p w14:paraId="57EC19E6" w14:textId="77777777" w:rsidR="00F00D8E" w:rsidRPr="00F00D8E" w:rsidRDefault="00F00D8E" w:rsidP="00F00D8E">
      <w:pPr>
        <w:rPr>
          <w:rFonts w:ascii="Avenir Next" w:hAnsi="Avenir Next"/>
        </w:rPr>
      </w:pPr>
      <w:r w:rsidRPr="00F00D8E">
        <w:rPr>
          <w:rFonts w:ascii="Avenir Next" w:hAnsi="Avenir Next"/>
          <w:sz w:val="24"/>
          <w:szCs w:val="24"/>
        </w:rPr>
        <w:t xml:space="preserve">The ‘Essential Letters and Sounds’ programme </w:t>
      </w:r>
      <w:r w:rsidRPr="00F00D8E">
        <w:rPr>
          <w:rFonts w:ascii="Avenir Next" w:hAnsi="Avenir Next" w:cs="Helvetica"/>
          <w:sz w:val="24"/>
          <w:szCs w:val="24"/>
        </w:rPr>
        <w:t xml:space="preserve">sets out a detailed and systematic programme for teaching phonic skills to children, with the aim of them becoming fluent readers. Children experience the same classroom routines within each ELS lesson which reduces cognitive load and maximises the chances of success. All children are supported within the lesson to use their new phonic knowledge independently, and in all ELS lessons children will make the direct application to reading. </w:t>
      </w:r>
    </w:p>
    <w:p w14:paraId="17AA7575" w14:textId="77777777" w:rsidR="00F00D8E" w:rsidRPr="00F00D8E" w:rsidRDefault="00F00D8E" w:rsidP="00F00D8E">
      <w:pPr>
        <w:rPr>
          <w:rFonts w:ascii="Avenir Next" w:hAnsi="Avenir Next" w:cs="Helvetica"/>
          <w:sz w:val="24"/>
          <w:szCs w:val="24"/>
        </w:rPr>
      </w:pPr>
      <w:r w:rsidRPr="00F00D8E">
        <w:rPr>
          <w:rFonts w:ascii="Avenir Next" w:hAnsi="Avenir Next" w:cs="Helvetica"/>
          <w:sz w:val="24"/>
          <w:szCs w:val="24"/>
        </w:rPr>
        <w:t>Children are taught using the following phase progression:</w:t>
      </w:r>
    </w:p>
    <w:p w14:paraId="0168C85F" w14:textId="77777777" w:rsidR="00F00D8E" w:rsidRPr="00F00D8E" w:rsidRDefault="00F00D8E" w:rsidP="00F00D8E">
      <w:pPr>
        <w:jc w:val="center"/>
        <w:rPr>
          <w:rFonts w:ascii="Avenir Next" w:hAnsi="Avenir Next"/>
        </w:rPr>
      </w:pPr>
      <w:r w:rsidRPr="00F00D8E">
        <w:rPr>
          <w:rFonts w:ascii="Avenir Next" w:hAnsi="Avenir Next"/>
          <w:noProof/>
        </w:rPr>
        <w:drawing>
          <wp:inline distT="0" distB="0" distL="0" distR="0" wp14:anchorId="5C699CF2" wp14:editId="5AB6D511">
            <wp:extent cx="3828281" cy="2200311"/>
            <wp:effectExtent l="0" t="0" r="0" b="0"/>
            <wp:docPr id="1" name="Picture 3"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24905" t="2791"/>
                    <a:stretch>
                      <a:fillRect/>
                    </a:stretch>
                  </pic:blipFill>
                  <pic:spPr>
                    <a:xfrm>
                      <a:off x="0" y="0"/>
                      <a:ext cx="3828281" cy="2200311"/>
                    </a:xfrm>
                    <a:prstGeom prst="rect">
                      <a:avLst/>
                    </a:prstGeom>
                    <a:noFill/>
                    <a:ln>
                      <a:noFill/>
                      <a:prstDash/>
                    </a:ln>
                  </pic:spPr>
                </pic:pic>
              </a:graphicData>
            </a:graphic>
          </wp:inline>
        </w:drawing>
      </w:r>
    </w:p>
    <w:p w14:paraId="2BDBA733" w14:textId="77777777" w:rsidR="00F00D8E" w:rsidRPr="00F00D8E" w:rsidRDefault="00F00D8E" w:rsidP="00F00D8E">
      <w:pPr>
        <w:jc w:val="center"/>
        <w:rPr>
          <w:rFonts w:ascii="Avenir Next" w:hAnsi="Avenir Next"/>
        </w:rPr>
      </w:pPr>
      <w:r w:rsidRPr="00F00D8E">
        <w:rPr>
          <w:rFonts w:ascii="Avenir Next" w:hAnsi="Avenir Next"/>
          <w:noProof/>
        </w:rPr>
        <w:lastRenderedPageBreak/>
        <w:drawing>
          <wp:inline distT="0" distB="0" distL="0" distR="0" wp14:anchorId="3318CF42" wp14:editId="59D3E7E6">
            <wp:extent cx="5581653" cy="3905246"/>
            <wp:effectExtent l="0" t="0" r="6347" b="0"/>
            <wp:docPr id="3" name="Picture 4"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81653" cy="3905246"/>
                    </a:xfrm>
                    <a:prstGeom prst="rect">
                      <a:avLst/>
                    </a:prstGeom>
                    <a:noFill/>
                    <a:ln>
                      <a:noFill/>
                      <a:prstDash/>
                    </a:ln>
                  </pic:spPr>
                </pic:pic>
              </a:graphicData>
            </a:graphic>
          </wp:inline>
        </w:drawing>
      </w:r>
    </w:p>
    <w:p w14:paraId="24AA1C55" w14:textId="77777777" w:rsidR="00F00D8E" w:rsidRPr="00F00D8E" w:rsidRDefault="00F00D8E" w:rsidP="00F00D8E">
      <w:pPr>
        <w:rPr>
          <w:rFonts w:ascii="Avenir Next" w:hAnsi="Avenir Next"/>
          <w:sz w:val="24"/>
        </w:rPr>
      </w:pPr>
    </w:p>
    <w:p w14:paraId="2D0DAED3" w14:textId="77777777" w:rsidR="00F00D8E" w:rsidRPr="00F00D8E" w:rsidRDefault="00F00D8E" w:rsidP="00F00D8E">
      <w:pPr>
        <w:rPr>
          <w:rFonts w:ascii="Avenir Next" w:hAnsi="Avenir Next"/>
          <w:sz w:val="24"/>
        </w:rPr>
      </w:pPr>
      <w:r w:rsidRPr="00F00D8E">
        <w:rPr>
          <w:rFonts w:ascii="Avenir Next" w:hAnsi="Avenir Next"/>
          <w:sz w:val="24"/>
        </w:rPr>
        <w:t xml:space="preserve">Children are taught to read using the Essential Letters and Sounds programme phase 2 as soon as they enter our Reception Class. Children learn to use and apply their phonic knowledge by reading books that match their phonic ability. Children are also taught to read </w:t>
      </w:r>
      <w:proofErr w:type="gramStart"/>
      <w:r w:rsidRPr="00F00D8E">
        <w:rPr>
          <w:rFonts w:ascii="Avenir Next" w:hAnsi="Avenir Next"/>
          <w:sz w:val="24"/>
        </w:rPr>
        <w:t>high-frequency</w:t>
      </w:r>
      <w:proofErr w:type="gramEnd"/>
      <w:r w:rsidRPr="00F00D8E">
        <w:rPr>
          <w:rFonts w:ascii="Avenir Next" w:hAnsi="Avenir Next"/>
          <w:sz w:val="24"/>
        </w:rPr>
        <w:t xml:space="preserve"> ‘harder to read’ words.</w:t>
      </w:r>
    </w:p>
    <w:p w14:paraId="00F8B0DB" w14:textId="77777777" w:rsidR="00F00D8E" w:rsidRPr="00F00D8E" w:rsidRDefault="00F00D8E" w:rsidP="00F00D8E">
      <w:pPr>
        <w:rPr>
          <w:rFonts w:ascii="Avenir Next" w:hAnsi="Avenir Next"/>
          <w:sz w:val="24"/>
        </w:rPr>
      </w:pPr>
      <w:r w:rsidRPr="00F00D8E">
        <w:rPr>
          <w:rFonts w:ascii="Avenir Next" w:hAnsi="Avenir Next"/>
          <w:sz w:val="24"/>
        </w:rPr>
        <w:t>Children’s progress in developing and applying their phonic knowledge is carefully assessed and monitored. By the end of our Foundation Stage, children are expected to be working within Phase 5. By the end of Year One, the expectation is for children to be secure in, and working beyond, Phase 5.</w:t>
      </w:r>
    </w:p>
    <w:p w14:paraId="5FA5755F" w14:textId="77777777" w:rsidR="00F00D8E" w:rsidRPr="00F00D8E" w:rsidRDefault="00F00D8E" w:rsidP="00F00D8E">
      <w:pPr>
        <w:rPr>
          <w:rFonts w:ascii="Avenir Next" w:hAnsi="Avenir Next"/>
          <w:sz w:val="24"/>
        </w:rPr>
      </w:pPr>
      <w:r w:rsidRPr="00F00D8E">
        <w:rPr>
          <w:rFonts w:ascii="Avenir Next" w:hAnsi="Avenir Next"/>
          <w:sz w:val="24"/>
        </w:rPr>
        <w:t xml:space="preserve">In Year One, the children complete the National Phonics Screening Check – a statutory assessment that was introduced in 2012 for all Year One pupils. It comprises a list of 40 real words and nonsense words that assess phonics skills and knowledge learnt through our Foundation Stage and Year One. The check is very similar to tasks that the children already complete during phonics lessons. Phonics teaching continues in Year 2 for children who have not met the phonics standard for Year One. These children receive daily intervention </w:t>
      </w:r>
      <w:proofErr w:type="gramStart"/>
      <w:r w:rsidRPr="00F00D8E">
        <w:rPr>
          <w:rFonts w:ascii="Avenir Next" w:hAnsi="Avenir Next"/>
          <w:sz w:val="24"/>
        </w:rPr>
        <w:t>in order to</w:t>
      </w:r>
      <w:proofErr w:type="gramEnd"/>
      <w:r w:rsidRPr="00F00D8E">
        <w:rPr>
          <w:rFonts w:ascii="Avenir Next" w:hAnsi="Avenir Next"/>
          <w:sz w:val="24"/>
        </w:rPr>
        <w:t xml:space="preserve"> meet the standard at the end of Year Two.</w:t>
      </w:r>
    </w:p>
    <w:p w14:paraId="69949B5C" w14:textId="77777777" w:rsidR="00F00D8E" w:rsidRPr="00F00D8E" w:rsidRDefault="00F00D8E" w:rsidP="00F00D8E">
      <w:pPr>
        <w:rPr>
          <w:rFonts w:ascii="Avenir Next" w:hAnsi="Avenir Next"/>
          <w:sz w:val="24"/>
        </w:rPr>
      </w:pPr>
      <w:r w:rsidRPr="00F00D8E">
        <w:rPr>
          <w:rFonts w:ascii="Avenir Next" w:hAnsi="Avenir Next"/>
          <w:sz w:val="24"/>
        </w:rPr>
        <w:t xml:space="preserve">At </w:t>
      </w:r>
      <w:proofErr w:type="spellStart"/>
      <w:r w:rsidRPr="00F00D8E">
        <w:rPr>
          <w:rFonts w:ascii="Avenir Next" w:hAnsi="Avenir Next"/>
          <w:sz w:val="24"/>
        </w:rPr>
        <w:t>Murdishaw</w:t>
      </w:r>
      <w:proofErr w:type="spellEnd"/>
      <w:r w:rsidRPr="00F00D8E">
        <w:rPr>
          <w:rFonts w:ascii="Avenir Next" w:hAnsi="Avenir Next"/>
          <w:sz w:val="24"/>
        </w:rPr>
        <w:t xml:space="preserve"> West Primary, guided reading sessions across the entire school are carried out as a whole class, where all children are exposed to a range of texts. Our teachers plan interactive reading lessons where there is an element of shared reading; engagement with the text; teacher modelling interrogation of the text and exploration of their own inferences.  There is always opportunity for open discussion and an independent element when responding to direct questions based on the focus text for that lesson.  We find this approach allows for all children to develop their comprehension and inference skills, whilst not being held back because of their decoding ability. Through creative approaches to texts, children are fully immersed in quality literature and so find reading enjoyable. </w:t>
      </w:r>
    </w:p>
    <w:p w14:paraId="0518FDF4" w14:textId="77777777" w:rsidR="00F00D8E" w:rsidRPr="00F00D8E" w:rsidRDefault="00F00D8E" w:rsidP="00F00D8E">
      <w:pPr>
        <w:rPr>
          <w:rFonts w:ascii="Avenir Next" w:hAnsi="Avenir Next"/>
          <w:sz w:val="24"/>
        </w:rPr>
      </w:pPr>
      <w:r w:rsidRPr="00F00D8E">
        <w:rPr>
          <w:rFonts w:ascii="Avenir Next" w:hAnsi="Avenir Next"/>
          <w:sz w:val="24"/>
        </w:rPr>
        <w:t xml:space="preserve">Parents are kept informed of their child’s personal reading targets through communication in </w:t>
      </w:r>
      <w:r w:rsidRPr="00F00D8E">
        <w:rPr>
          <w:rFonts w:ascii="Avenir Next" w:hAnsi="Avenir Next"/>
          <w:sz w:val="24"/>
        </w:rPr>
        <w:lastRenderedPageBreak/>
        <w:t>their home/school reading books. Parents are also informed of their child’s whole class reading objectives through the weekly homework sheet.</w:t>
      </w:r>
    </w:p>
    <w:p w14:paraId="2AD331D7" w14:textId="77777777" w:rsidR="00F00D8E" w:rsidRPr="00F00D8E" w:rsidRDefault="00F00D8E" w:rsidP="00F00D8E">
      <w:pPr>
        <w:rPr>
          <w:rFonts w:ascii="Avenir Next" w:hAnsi="Avenir Next"/>
          <w:sz w:val="24"/>
        </w:rPr>
      </w:pPr>
    </w:p>
    <w:p w14:paraId="032BC16D" w14:textId="77777777" w:rsidR="00F00D8E" w:rsidRPr="00F00D8E" w:rsidRDefault="00F00D8E" w:rsidP="00F00D8E">
      <w:pPr>
        <w:rPr>
          <w:rFonts w:ascii="Avenir Next" w:hAnsi="Avenir Next"/>
          <w:b/>
          <w:bCs/>
        </w:rPr>
      </w:pPr>
      <w:r w:rsidRPr="00F00D8E">
        <w:rPr>
          <w:rFonts w:ascii="Avenir Next" w:hAnsi="Avenir Next"/>
          <w:b/>
          <w:bCs/>
        </w:rPr>
        <w:t>Essential Letters and Sounds Term by Term Progression Map:</w:t>
      </w:r>
    </w:p>
    <w:p w14:paraId="40A82E8A" w14:textId="77777777" w:rsidR="00F00D8E" w:rsidRPr="00F00D8E" w:rsidRDefault="00F00D8E" w:rsidP="00F00D8E">
      <w:pPr>
        <w:jc w:val="center"/>
        <w:rPr>
          <w:rFonts w:ascii="Avenir Next" w:hAnsi="Avenir Next"/>
        </w:rPr>
      </w:pPr>
      <w:r w:rsidRPr="00F00D8E">
        <w:rPr>
          <w:rFonts w:ascii="Avenir Next" w:hAnsi="Avenir Next"/>
          <w:noProof/>
        </w:rPr>
        <w:drawing>
          <wp:inline distT="0" distB="0" distL="0" distR="0" wp14:anchorId="317442FD" wp14:editId="543AB4FB">
            <wp:extent cx="4743449" cy="4562471"/>
            <wp:effectExtent l="0" t="0" r="0" b="0"/>
            <wp:docPr id="4" name="Picture 5"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43449" cy="4562471"/>
                    </a:xfrm>
                    <a:prstGeom prst="rect">
                      <a:avLst/>
                    </a:prstGeom>
                    <a:noFill/>
                    <a:ln>
                      <a:noFill/>
                      <a:prstDash/>
                    </a:ln>
                  </pic:spPr>
                </pic:pic>
              </a:graphicData>
            </a:graphic>
          </wp:inline>
        </w:drawing>
      </w:r>
    </w:p>
    <w:p w14:paraId="0F0E49F7" w14:textId="77777777" w:rsidR="00F00D8E" w:rsidRPr="00F00D8E" w:rsidRDefault="00F00D8E" w:rsidP="00F00D8E">
      <w:pPr>
        <w:rPr>
          <w:rFonts w:ascii="Avenir Next" w:hAnsi="Avenir Next"/>
          <w:sz w:val="24"/>
        </w:rPr>
      </w:pPr>
    </w:p>
    <w:p w14:paraId="32384D71" w14:textId="77777777" w:rsidR="00F00D8E" w:rsidRPr="00F00D8E" w:rsidRDefault="00F00D8E" w:rsidP="00F00D8E">
      <w:pPr>
        <w:jc w:val="center"/>
        <w:rPr>
          <w:rFonts w:ascii="Avenir Next" w:hAnsi="Avenir Next"/>
        </w:rPr>
      </w:pPr>
      <w:r w:rsidRPr="00F00D8E">
        <w:rPr>
          <w:rFonts w:ascii="Avenir Next" w:hAnsi="Avenir Next"/>
          <w:noProof/>
        </w:rPr>
        <w:drawing>
          <wp:inline distT="0" distB="0" distL="0" distR="0" wp14:anchorId="6B3DEF8D" wp14:editId="421BE36B">
            <wp:extent cx="4762496" cy="1314449"/>
            <wp:effectExtent l="0" t="0" r="4" b="0"/>
            <wp:docPr id="5" name="Picture 6"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62496" cy="1314449"/>
                    </a:xfrm>
                    <a:prstGeom prst="rect">
                      <a:avLst/>
                    </a:prstGeom>
                    <a:noFill/>
                    <a:ln>
                      <a:noFill/>
                      <a:prstDash/>
                    </a:ln>
                  </pic:spPr>
                </pic:pic>
              </a:graphicData>
            </a:graphic>
          </wp:inline>
        </w:drawing>
      </w:r>
    </w:p>
    <w:p w14:paraId="34FFB12F" w14:textId="77777777" w:rsidR="00F00D8E" w:rsidRPr="00F00D8E" w:rsidRDefault="00F00D8E" w:rsidP="00F00D8E">
      <w:pPr>
        <w:jc w:val="center"/>
        <w:rPr>
          <w:rFonts w:ascii="Avenir Next" w:hAnsi="Avenir Next"/>
        </w:rPr>
      </w:pPr>
      <w:r w:rsidRPr="00F00D8E">
        <w:rPr>
          <w:rFonts w:ascii="Avenir Next" w:hAnsi="Avenir Next"/>
          <w:noProof/>
        </w:rPr>
        <w:lastRenderedPageBreak/>
        <w:drawing>
          <wp:inline distT="0" distB="0" distL="0" distR="0" wp14:anchorId="42F048A0" wp14:editId="171F0A47">
            <wp:extent cx="4762496" cy="5562596"/>
            <wp:effectExtent l="0" t="0" r="4" b="4"/>
            <wp:docPr id="6" name="Picture 7" descr="A picture containing 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62496" cy="5562596"/>
                    </a:xfrm>
                    <a:prstGeom prst="rect">
                      <a:avLst/>
                    </a:prstGeom>
                    <a:noFill/>
                    <a:ln>
                      <a:noFill/>
                      <a:prstDash/>
                    </a:ln>
                  </pic:spPr>
                </pic:pic>
              </a:graphicData>
            </a:graphic>
          </wp:inline>
        </w:drawing>
      </w:r>
    </w:p>
    <w:p w14:paraId="503D1657" w14:textId="77777777" w:rsidR="00F00D8E" w:rsidRPr="00F00D8E" w:rsidRDefault="00F00D8E" w:rsidP="00F00D8E">
      <w:pPr>
        <w:jc w:val="center"/>
        <w:rPr>
          <w:rFonts w:ascii="Avenir Next" w:hAnsi="Avenir Next"/>
        </w:rPr>
      </w:pPr>
      <w:r w:rsidRPr="00F00D8E">
        <w:rPr>
          <w:rFonts w:ascii="Avenir Next" w:hAnsi="Avenir Next"/>
          <w:noProof/>
        </w:rPr>
        <w:lastRenderedPageBreak/>
        <w:drawing>
          <wp:inline distT="0" distB="0" distL="0" distR="0" wp14:anchorId="1CDA0BB4" wp14:editId="73FFBDEC">
            <wp:extent cx="4791071" cy="5086349"/>
            <wp:effectExtent l="0" t="0" r="0" b="0"/>
            <wp:docPr id="7" name="Picture 8"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91071" cy="5086349"/>
                    </a:xfrm>
                    <a:prstGeom prst="rect">
                      <a:avLst/>
                    </a:prstGeom>
                    <a:noFill/>
                    <a:ln>
                      <a:noFill/>
                      <a:prstDash/>
                    </a:ln>
                  </pic:spPr>
                </pic:pic>
              </a:graphicData>
            </a:graphic>
          </wp:inline>
        </w:drawing>
      </w:r>
    </w:p>
    <w:p w14:paraId="528EDF45" w14:textId="77777777" w:rsidR="00F00D8E" w:rsidRPr="00F00D8E" w:rsidRDefault="00F00D8E" w:rsidP="00F00D8E">
      <w:pPr>
        <w:jc w:val="center"/>
        <w:rPr>
          <w:rFonts w:ascii="Avenir Next" w:hAnsi="Avenir Next"/>
        </w:rPr>
      </w:pPr>
      <w:r w:rsidRPr="00F00D8E">
        <w:rPr>
          <w:rFonts w:ascii="Avenir Next" w:hAnsi="Avenir Next"/>
          <w:noProof/>
          <w:sz w:val="24"/>
        </w:rPr>
        <mc:AlternateContent>
          <mc:Choice Requires="wps">
            <w:drawing>
              <wp:anchor distT="0" distB="0" distL="114300" distR="114300" simplePos="0" relativeHeight="251659264" behindDoc="0" locked="0" layoutInCell="1" allowOverlap="1" wp14:anchorId="3525F627" wp14:editId="0C6113E8">
                <wp:simplePos x="0" y="0"/>
                <wp:positionH relativeFrom="column">
                  <wp:posOffset>66678</wp:posOffset>
                </wp:positionH>
                <wp:positionV relativeFrom="paragraph">
                  <wp:posOffset>716917</wp:posOffset>
                </wp:positionV>
                <wp:extent cx="1409703" cy="95253"/>
                <wp:effectExtent l="0" t="0" r="12697" b="19047"/>
                <wp:wrapNone/>
                <wp:docPr id="8" name="Rectangle 10"/>
                <wp:cNvGraphicFramePr/>
                <a:graphic xmlns:a="http://schemas.openxmlformats.org/drawingml/2006/main">
                  <a:graphicData uri="http://schemas.microsoft.com/office/word/2010/wordprocessingShape">
                    <wps:wsp>
                      <wps:cNvSpPr/>
                      <wps:spPr>
                        <a:xfrm>
                          <a:off x="0" y="0"/>
                          <a:ext cx="1409703" cy="95253"/>
                        </a:xfrm>
                        <a:prstGeom prst="rect">
                          <a:avLst/>
                        </a:prstGeom>
                        <a:solidFill>
                          <a:srgbClr val="FFFFFF"/>
                        </a:solidFill>
                        <a:ln w="12701" cap="flat">
                          <a:solidFill>
                            <a:srgbClr val="FFFFFF"/>
                          </a:solidFill>
                          <a:prstDash val="solid"/>
                          <a:miter/>
                        </a:ln>
                      </wps:spPr>
                      <wps:bodyPr lIns="0" tIns="0" rIns="0" bIns="0"/>
                    </wps:wsp>
                  </a:graphicData>
                </a:graphic>
              </wp:anchor>
            </w:drawing>
          </mc:Choice>
          <mc:Fallback>
            <w:pict>
              <v:rect w14:anchorId="1DCE7054" id="Rectangle 10" o:spid="_x0000_s1026" style="position:absolute;margin-left:5.25pt;margin-top:56.45pt;width:111pt;height: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" strokecolor="white" strokeweight=".35281mm">
                <v:textbox inset="0,0,0,0"/>
              </v:rect>
            </w:pict>
          </mc:Fallback>
        </mc:AlternateContent>
      </w:r>
      <w:r w:rsidRPr="00F00D8E">
        <w:rPr>
          <w:rFonts w:ascii="Avenir Next" w:hAnsi="Avenir Next"/>
          <w:noProof/>
        </w:rPr>
        <w:drawing>
          <wp:inline distT="0" distB="0" distL="0" distR="0" wp14:anchorId="034567AD" wp14:editId="18A71AC3">
            <wp:extent cx="4781553" cy="914400"/>
            <wp:effectExtent l="0" t="0" r="6347" b="0"/>
            <wp:docPr id="9" name="Picture 9"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81553" cy="914400"/>
                    </a:xfrm>
                    <a:prstGeom prst="rect">
                      <a:avLst/>
                    </a:prstGeom>
                    <a:noFill/>
                    <a:ln>
                      <a:noFill/>
                      <a:prstDash/>
                    </a:ln>
                  </pic:spPr>
                </pic:pic>
              </a:graphicData>
            </a:graphic>
          </wp:inline>
        </w:drawing>
      </w:r>
    </w:p>
    <w:p w14:paraId="4E1847D6" w14:textId="77777777" w:rsidR="00F00D8E" w:rsidRPr="00F00D8E" w:rsidRDefault="00F00D8E" w:rsidP="00F00D8E">
      <w:pPr>
        <w:rPr>
          <w:rFonts w:ascii="Avenir Next" w:hAnsi="Avenir Next"/>
          <w:sz w:val="24"/>
        </w:rPr>
      </w:pPr>
    </w:p>
    <w:p w14:paraId="3555A351" w14:textId="77777777" w:rsidR="0047333C" w:rsidRPr="00F00D8E" w:rsidRDefault="0047333C">
      <w:pPr>
        <w:rPr>
          <w:rFonts w:ascii="Avenir Next" w:hAnsi="Avenir Next" w:cs="Comic Sans MS"/>
          <w:sz w:val="24"/>
          <w:szCs w:val="24"/>
        </w:rPr>
      </w:pPr>
    </w:p>
    <w:sectPr w:rsidR="0047333C" w:rsidRPr="00F00D8E" w:rsidSect="008F77C1">
      <w:footerReference w:type="default" r:id="rId15"/>
      <w:pgSz w:w="11908" w:h="16838"/>
      <w:pgMar w:top="720" w:right="720" w:bottom="720" w:left="720" w:header="720" w:footer="720"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F945B" w14:textId="77777777" w:rsidR="00D703CF" w:rsidRDefault="00D703CF" w:rsidP="009A1F98">
      <w:r>
        <w:separator/>
      </w:r>
    </w:p>
  </w:endnote>
  <w:endnote w:type="continuationSeparator" w:id="0">
    <w:p w14:paraId="5F551119" w14:textId="77777777" w:rsidR="00D703CF" w:rsidRDefault="00D703CF" w:rsidP="009A1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4D"/>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Comic Sans MS">
    <w:panose1 w:val="030F0702030302020204"/>
    <w:charset w:val="00"/>
    <w:family w:val="script"/>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3C872" w14:textId="77777777" w:rsidR="009A1F98" w:rsidRDefault="009A1F98">
    <w:pPr>
      <w:pStyle w:val="Footer"/>
      <w:jc w:val="center"/>
    </w:pPr>
    <w:r>
      <w:fldChar w:fldCharType="begin"/>
    </w:r>
    <w:r>
      <w:instrText xml:space="preserve"> PAGE   \* MERGEFORMAT </w:instrText>
    </w:r>
    <w:r>
      <w:fldChar w:fldCharType="separate"/>
    </w:r>
    <w:r w:rsidR="001A782A">
      <w:rPr>
        <w:noProof/>
      </w:rPr>
      <w:t>6</w:t>
    </w:r>
    <w:r>
      <w:rPr>
        <w:noProof/>
      </w:rPr>
      <w:fldChar w:fldCharType="end"/>
    </w:r>
  </w:p>
  <w:p w14:paraId="5F2DA75C" w14:textId="77777777" w:rsidR="009A1F98" w:rsidRDefault="009A1F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3FFD0" w14:textId="77777777" w:rsidR="00D703CF" w:rsidRDefault="00D703CF" w:rsidP="009A1F98">
      <w:r>
        <w:separator/>
      </w:r>
    </w:p>
  </w:footnote>
  <w:footnote w:type="continuationSeparator" w:id="0">
    <w:p w14:paraId="1116662D" w14:textId="77777777" w:rsidR="00D703CF" w:rsidRDefault="00D703CF" w:rsidP="009A1F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41EA5"/>
    <w:multiLevelType w:val="hybridMultilevel"/>
    <w:tmpl w:val="D4847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60677A"/>
    <w:multiLevelType w:val="hybridMultilevel"/>
    <w:tmpl w:val="09AEA60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6378D"/>
    <w:multiLevelType w:val="hybridMultilevel"/>
    <w:tmpl w:val="901A996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EE87E72"/>
    <w:multiLevelType w:val="hybridMultilevel"/>
    <w:tmpl w:val="4C42E028"/>
    <w:lvl w:ilvl="0" w:tplc="0409000F">
      <w:start w:val="3"/>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1B541A72"/>
    <w:multiLevelType w:val="hybridMultilevel"/>
    <w:tmpl w:val="8B3E511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773671"/>
    <w:multiLevelType w:val="hybridMultilevel"/>
    <w:tmpl w:val="D6ECCB5C"/>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27A46BE0"/>
    <w:multiLevelType w:val="hybridMultilevel"/>
    <w:tmpl w:val="6EE4B508"/>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2D204E61"/>
    <w:multiLevelType w:val="hybridMultilevel"/>
    <w:tmpl w:val="F2BCE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8A787B"/>
    <w:multiLevelType w:val="hybridMultilevel"/>
    <w:tmpl w:val="C694BF70"/>
    <w:lvl w:ilvl="0" w:tplc="4030BF08">
      <w:numFmt w:val="bullet"/>
      <w:lvlText w:val=""/>
      <w:lvlJc w:val="left"/>
      <w:pPr>
        <w:ind w:left="720" w:hanging="360"/>
      </w:pPr>
      <w:rPr>
        <w:rFonts w:ascii="Symbol" w:eastAsia="Symbol" w:hAnsi="Symbol" w:cs="Symbol" w:hint="default"/>
        <w:b w:val="0"/>
        <w:bCs w:val="0"/>
        <w:i w:val="0"/>
        <w:iCs w:val="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F627D9"/>
    <w:multiLevelType w:val="hybridMultilevel"/>
    <w:tmpl w:val="DC88106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377F30"/>
    <w:multiLevelType w:val="hybridMultilevel"/>
    <w:tmpl w:val="6F407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3F20C0"/>
    <w:multiLevelType w:val="hybridMultilevel"/>
    <w:tmpl w:val="43B83C0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6B670A"/>
    <w:multiLevelType w:val="hybridMultilevel"/>
    <w:tmpl w:val="FE965B84"/>
    <w:lvl w:ilvl="0" w:tplc="0409000F">
      <w:start w:val="2"/>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403B6468"/>
    <w:multiLevelType w:val="hybridMultilevel"/>
    <w:tmpl w:val="4BBCC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C77BE9"/>
    <w:multiLevelType w:val="hybridMultilevel"/>
    <w:tmpl w:val="893AF26C"/>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494A5AEF"/>
    <w:multiLevelType w:val="hybridMultilevel"/>
    <w:tmpl w:val="81B2F0F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FF4C28"/>
    <w:multiLevelType w:val="hybridMultilevel"/>
    <w:tmpl w:val="C0FAC58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5F371303"/>
    <w:multiLevelType w:val="hybridMultilevel"/>
    <w:tmpl w:val="4300E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B034B1"/>
    <w:multiLevelType w:val="hybridMultilevel"/>
    <w:tmpl w:val="2D0C8878"/>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15:restartNumberingAfterBreak="0">
    <w:nsid w:val="63DF4140"/>
    <w:multiLevelType w:val="hybridMultilevel"/>
    <w:tmpl w:val="17F47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1C2C33"/>
    <w:multiLevelType w:val="hybridMultilevel"/>
    <w:tmpl w:val="F83E07F6"/>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6A9C34F3"/>
    <w:multiLevelType w:val="hybridMultilevel"/>
    <w:tmpl w:val="5B961AD0"/>
    <w:lvl w:ilvl="0" w:tplc="0409000F">
      <w:start w:val="1"/>
      <w:numFmt w:val="decimal"/>
      <w:lvlText w:val="%1."/>
      <w:lvlJc w:val="left"/>
      <w:pPr>
        <w:tabs>
          <w:tab w:val="num" w:pos="720"/>
        </w:tabs>
        <w:ind w:left="720" w:hanging="360"/>
      </w:pPr>
      <w:rPr>
        <w:rFonts w:cs="Times New Roman" w:hint="default"/>
      </w:rPr>
    </w:lvl>
    <w:lvl w:ilvl="1" w:tplc="DBC83744">
      <w:start w:val="1"/>
      <w:numFmt w:val="lowerRoman"/>
      <w:lvlText w:val="%2)"/>
      <w:lvlJc w:val="left"/>
      <w:pPr>
        <w:tabs>
          <w:tab w:val="num" w:pos="1800"/>
        </w:tabs>
        <w:ind w:left="1800" w:hanging="72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74DC5CDE"/>
    <w:multiLevelType w:val="hybridMultilevel"/>
    <w:tmpl w:val="F03A7D88"/>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77444394"/>
    <w:multiLevelType w:val="hybridMultilevel"/>
    <w:tmpl w:val="AF8AE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7276928">
    <w:abstractNumId w:val="9"/>
  </w:num>
  <w:num w:numId="2" w16cid:durableId="275601017">
    <w:abstractNumId w:val="1"/>
  </w:num>
  <w:num w:numId="3" w16cid:durableId="830875856">
    <w:abstractNumId w:val="18"/>
  </w:num>
  <w:num w:numId="4" w16cid:durableId="1890915552">
    <w:abstractNumId w:val="21"/>
  </w:num>
  <w:num w:numId="5" w16cid:durableId="2036038329">
    <w:abstractNumId w:val="5"/>
  </w:num>
  <w:num w:numId="6" w16cid:durableId="1456288605">
    <w:abstractNumId w:val="3"/>
  </w:num>
  <w:num w:numId="7" w16cid:durableId="1037238984">
    <w:abstractNumId w:val="22"/>
  </w:num>
  <w:num w:numId="8" w16cid:durableId="1857962937">
    <w:abstractNumId w:val="6"/>
  </w:num>
  <w:num w:numId="9" w16cid:durableId="1466896640">
    <w:abstractNumId w:val="12"/>
  </w:num>
  <w:num w:numId="10" w16cid:durableId="1874270921">
    <w:abstractNumId w:val="14"/>
  </w:num>
  <w:num w:numId="11" w16cid:durableId="1360735682">
    <w:abstractNumId w:val="20"/>
  </w:num>
  <w:num w:numId="12" w16cid:durableId="615334784">
    <w:abstractNumId w:val="16"/>
  </w:num>
  <w:num w:numId="13" w16cid:durableId="1092625791">
    <w:abstractNumId w:val="11"/>
  </w:num>
  <w:num w:numId="14" w16cid:durableId="992680703">
    <w:abstractNumId w:val="15"/>
  </w:num>
  <w:num w:numId="15" w16cid:durableId="1294093141">
    <w:abstractNumId w:val="4"/>
  </w:num>
  <w:num w:numId="16" w16cid:durableId="1198470019">
    <w:abstractNumId w:val="0"/>
  </w:num>
  <w:num w:numId="17" w16cid:durableId="1931618265">
    <w:abstractNumId w:val="17"/>
  </w:num>
  <w:num w:numId="18" w16cid:durableId="1846478646">
    <w:abstractNumId w:val="7"/>
  </w:num>
  <w:num w:numId="19" w16cid:durableId="1075475414">
    <w:abstractNumId w:val="2"/>
  </w:num>
  <w:num w:numId="20" w16cid:durableId="1320226680">
    <w:abstractNumId w:val="8"/>
  </w:num>
  <w:num w:numId="21" w16cid:durableId="1340622624">
    <w:abstractNumId w:val="19"/>
  </w:num>
  <w:num w:numId="22" w16cid:durableId="1064597152">
    <w:abstractNumId w:val="10"/>
  </w:num>
  <w:num w:numId="23" w16cid:durableId="1299216193">
    <w:abstractNumId w:val="13"/>
  </w:num>
  <w:num w:numId="24" w16cid:durableId="87203559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D8E"/>
    <w:rsid w:val="0003159E"/>
    <w:rsid w:val="00063508"/>
    <w:rsid w:val="00085E9F"/>
    <w:rsid w:val="000D0EAC"/>
    <w:rsid w:val="000D21F2"/>
    <w:rsid w:val="000E7C35"/>
    <w:rsid w:val="0011035D"/>
    <w:rsid w:val="00150B7D"/>
    <w:rsid w:val="00186E30"/>
    <w:rsid w:val="001A782A"/>
    <w:rsid w:val="001D05DA"/>
    <w:rsid w:val="001D2554"/>
    <w:rsid w:val="001F59B4"/>
    <w:rsid w:val="002354C7"/>
    <w:rsid w:val="00240190"/>
    <w:rsid w:val="00296876"/>
    <w:rsid w:val="002A0870"/>
    <w:rsid w:val="002A1975"/>
    <w:rsid w:val="002C59EA"/>
    <w:rsid w:val="00305CC8"/>
    <w:rsid w:val="0031580D"/>
    <w:rsid w:val="00322406"/>
    <w:rsid w:val="0033096D"/>
    <w:rsid w:val="0033688B"/>
    <w:rsid w:val="00375B7A"/>
    <w:rsid w:val="003771BD"/>
    <w:rsid w:val="003955E0"/>
    <w:rsid w:val="003B7417"/>
    <w:rsid w:val="003C1BE4"/>
    <w:rsid w:val="003F1D26"/>
    <w:rsid w:val="003F5952"/>
    <w:rsid w:val="004006AC"/>
    <w:rsid w:val="00427E1F"/>
    <w:rsid w:val="0047333C"/>
    <w:rsid w:val="0049304D"/>
    <w:rsid w:val="004A7F7F"/>
    <w:rsid w:val="004C1A81"/>
    <w:rsid w:val="004D27E0"/>
    <w:rsid w:val="004E0327"/>
    <w:rsid w:val="004E3055"/>
    <w:rsid w:val="004F3200"/>
    <w:rsid w:val="005152F5"/>
    <w:rsid w:val="00525379"/>
    <w:rsid w:val="00535051"/>
    <w:rsid w:val="0054159E"/>
    <w:rsid w:val="00571FC7"/>
    <w:rsid w:val="00581442"/>
    <w:rsid w:val="005B02BC"/>
    <w:rsid w:val="005C375D"/>
    <w:rsid w:val="007014F8"/>
    <w:rsid w:val="007402F0"/>
    <w:rsid w:val="00747771"/>
    <w:rsid w:val="007954D1"/>
    <w:rsid w:val="007B7DFB"/>
    <w:rsid w:val="007C189A"/>
    <w:rsid w:val="007C5053"/>
    <w:rsid w:val="007E18B0"/>
    <w:rsid w:val="008056EC"/>
    <w:rsid w:val="00827AA7"/>
    <w:rsid w:val="00832AE9"/>
    <w:rsid w:val="00852248"/>
    <w:rsid w:val="008764FB"/>
    <w:rsid w:val="008A0151"/>
    <w:rsid w:val="008A19DF"/>
    <w:rsid w:val="008A672C"/>
    <w:rsid w:val="008C23F2"/>
    <w:rsid w:val="008F77C1"/>
    <w:rsid w:val="00951EE2"/>
    <w:rsid w:val="009818D9"/>
    <w:rsid w:val="00981E5C"/>
    <w:rsid w:val="00984729"/>
    <w:rsid w:val="0098775A"/>
    <w:rsid w:val="00997A95"/>
    <w:rsid w:val="009A1F98"/>
    <w:rsid w:val="009D5B3A"/>
    <w:rsid w:val="009E18B2"/>
    <w:rsid w:val="00A06904"/>
    <w:rsid w:val="00A1517D"/>
    <w:rsid w:val="00A20A9F"/>
    <w:rsid w:val="00A37E97"/>
    <w:rsid w:val="00A42818"/>
    <w:rsid w:val="00A665FF"/>
    <w:rsid w:val="00A83EA0"/>
    <w:rsid w:val="00AD0620"/>
    <w:rsid w:val="00AD799A"/>
    <w:rsid w:val="00AE33C1"/>
    <w:rsid w:val="00AF0CEC"/>
    <w:rsid w:val="00AF47B5"/>
    <w:rsid w:val="00B0605B"/>
    <w:rsid w:val="00B654C7"/>
    <w:rsid w:val="00B71351"/>
    <w:rsid w:val="00C13704"/>
    <w:rsid w:val="00C76C95"/>
    <w:rsid w:val="00C80838"/>
    <w:rsid w:val="00CC0BCB"/>
    <w:rsid w:val="00CC5193"/>
    <w:rsid w:val="00CD4054"/>
    <w:rsid w:val="00D01827"/>
    <w:rsid w:val="00D703CF"/>
    <w:rsid w:val="00DD3AD1"/>
    <w:rsid w:val="00E451DF"/>
    <w:rsid w:val="00E73F49"/>
    <w:rsid w:val="00E90F10"/>
    <w:rsid w:val="00E945E2"/>
    <w:rsid w:val="00E97437"/>
    <w:rsid w:val="00EE6DA1"/>
    <w:rsid w:val="00EE7A0A"/>
    <w:rsid w:val="00F00D8E"/>
    <w:rsid w:val="00F27E3E"/>
    <w:rsid w:val="00F4033B"/>
    <w:rsid w:val="00F5255F"/>
    <w:rsid w:val="00F84A33"/>
    <w:rsid w:val="00FD644C"/>
    <w:rsid w:val="00FE4A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1CD22C"/>
  <w14:defaultImageDpi w14:val="0"/>
  <w15:chartTrackingRefBased/>
  <w15:docId w15:val="{071F61A5-5BD6-2340-99DB-15B5D8A49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Arial" w:hAnsi="Arial" w:cs="Arial"/>
      <w:lang w:eastAsia="en-US"/>
    </w:rPr>
  </w:style>
  <w:style w:type="paragraph" w:styleId="Heading1">
    <w:name w:val="heading 1"/>
    <w:basedOn w:val="Normal"/>
    <w:next w:val="Normal"/>
    <w:link w:val="Heading1Char"/>
    <w:uiPriority w:val="99"/>
    <w:qFormat/>
    <w:pPr>
      <w:keepNext/>
      <w:widowControl/>
      <w:spacing w:line="278" w:lineRule="exact"/>
      <w:outlineLvl w:val="0"/>
    </w:pPr>
    <w:rPr>
      <w:b/>
      <w:bCs/>
      <w:sz w:val="24"/>
      <w:szCs w:val="24"/>
    </w:rPr>
  </w:style>
  <w:style w:type="paragraph" w:styleId="Heading2">
    <w:name w:val="heading 2"/>
    <w:basedOn w:val="Normal"/>
    <w:next w:val="Normal"/>
    <w:link w:val="Heading2Char"/>
    <w:uiPriority w:val="99"/>
    <w:qFormat/>
    <w:pPr>
      <w:keepNext/>
      <w:widowControl/>
      <w:shd w:val="clear" w:color="auto" w:fill="CCCCCC"/>
      <w:spacing w:line="283" w:lineRule="exact"/>
      <w:outlineLvl w:val="1"/>
    </w:pPr>
    <w:rPr>
      <w:b/>
      <w:bCs/>
      <w:sz w:val="24"/>
      <w:szCs w:val="24"/>
    </w:rPr>
  </w:style>
  <w:style w:type="paragraph" w:styleId="Heading3">
    <w:name w:val="heading 3"/>
    <w:basedOn w:val="Normal"/>
    <w:next w:val="Normal"/>
    <w:link w:val="Heading3Char"/>
    <w:uiPriority w:val="99"/>
    <w:qFormat/>
    <w:pPr>
      <w:keepNext/>
      <w:widowControl/>
      <w:spacing w:line="278" w:lineRule="exact"/>
      <w:jc w:val="center"/>
      <w:outlineLvl w:val="2"/>
    </w:pPr>
    <w:rPr>
      <w:b/>
      <w:bCs/>
      <w:sz w:val="22"/>
      <w:szCs w:val="22"/>
    </w:rPr>
  </w:style>
  <w:style w:type="paragraph" w:styleId="Heading4">
    <w:name w:val="heading 4"/>
    <w:basedOn w:val="Normal"/>
    <w:next w:val="Normal"/>
    <w:link w:val="Heading4Char"/>
    <w:uiPriority w:val="99"/>
    <w:qFormat/>
    <w:pPr>
      <w:keepNext/>
      <w:widowControl/>
      <w:spacing w:line="278" w:lineRule="exact"/>
      <w:ind w:left="1341" w:right="2399" w:hanging="65"/>
      <w:jc w:val="center"/>
      <w:outlineLvl w:val="3"/>
    </w:pPr>
    <w:rPr>
      <w:b/>
      <w:bCs/>
      <w:sz w:val="28"/>
      <w:szCs w:val="28"/>
    </w:rPr>
  </w:style>
  <w:style w:type="paragraph" w:styleId="Heading5">
    <w:name w:val="heading 5"/>
    <w:basedOn w:val="Normal"/>
    <w:next w:val="Normal"/>
    <w:link w:val="Heading5Char"/>
    <w:uiPriority w:val="99"/>
    <w:qFormat/>
    <w:pPr>
      <w:keepNext/>
      <w:widowControl/>
      <w:spacing w:line="278" w:lineRule="exact"/>
      <w:jc w:val="center"/>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
    <w:semiHidden/>
    <w:rPr>
      <w:rFonts w:ascii="Cambria" w:eastAsia="Times New Roman" w:hAnsi="Cambria" w:cs="Times New Roman"/>
      <w:b/>
      <w:bCs/>
      <w:i/>
      <w:iCs/>
      <w:sz w:val="28"/>
      <w:szCs w:val="28"/>
      <w:lang w:eastAsia="en-US"/>
    </w:rPr>
  </w:style>
  <w:style w:type="character" w:customStyle="1" w:styleId="Heading3Char">
    <w:name w:val="Heading 3 Char"/>
    <w:link w:val="Heading3"/>
    <w:uiPriority w:val="9"/>
    <w:semiHidden/>
    <w:rPr>
      <w:rFonts w:ascii="Cambria" w:eastAsia="Times New Roman" w:hAnsi="Cambria" w:cs="Times New Roman"/>
      <w:b/>
      <w:bCs/>
      <w:sz w:val="26"/>
      <w:szCs w:val="26"/>
      <w:lang w:eastAsia="en-US"/>
    </w:rPr>
  </w:style>
  <w:style w:type="character" w:customStyle="1" w:styleId="Heading4Char">
    <w:name w:val="Heading 4 Char"/>
    <w:link w:val="Heading4"/>
    <w:uiPriority w:val="9"/>
    <w:semiHidden/>
    <w:rPr>
      <w:rFonts w:ascii="Calibri" w:eastAsia="Times New Roman" w:hAnsi="Calibri" w:cs="Times New Roman"/>
      <w:b/>
      <w:bCs/>
      <w:sz w:val="28"/>
      <w:szCs w:val="28"/>
      <w:lang w:eastAsia="en-US"/>
    </w:rPr>
  </w:style>
  <w:style w:type="character" w:customStyle="1" w:styleId="Heading5Char">
    <w:name w:val="Heading 5 Char"/>
    <w:link w:val="Heading5"/>
    <w:uiPriority w:val="9"/>
    <w:semiHidden/>
    <w:rPr>
      <w:rFonts w:ascii="Calibri" w:eastAsia="Times New Roman" w:hAnsi="Calibri" w:cs="Times New Roman"/>
      <w:b/>
      <w:bCs/>
      <w:i/>
      <w:iCs/>
      <w:sz w:val="26"/>
      <w:szCs w:val="26"/>
      <w:lang w:eastAsia="en-US"/>
    </w:rPr>
  </w:style>
  <w:style w:type="paragraph" w:styleId="BodyText">
    <w:name w:val="Body Text"/>
    <w:basedOn w:val="Normal"/>
    <w:link w:val="BodyTextChar"/>
    <w:uiPriority w:val="99"/>
    <w:pPr>
      <w:widowControl/>
      <w:spacing w:line="278" w:lineRule="exact"/>
    </w:pPr>
    <w:rPr>
      <w:rFonts w:ascii="Perpetua" w:hAnsi="Perpetua" w:cs="Perpetua"/>
      <w:i/>
      <w:iCs/>
      <w:sz w:val="24"/>
      <w:szCs w:val="24"/>
    </w:rPr>
  </w:style>
  <w:style w:type="character" w:customStyle="1" w:styleId="BodyTextChar">
    <w:name w:val="Body Text Char"/>
    <w:link w:val="BodyText"/>
    <w:uiPriority w:val="99"/>
    <w:semiHidden/>
    <w:rPr>
      <w:rFonts w:ascii="Arial" w:hAnsi="Arial" w:cs="Arial"/>
      <w:sz w:val="20"/>
      <w:szCs w:val="20"/>
      <w:lang w:eastAsia="en-US"/>
    </w:rPr>
  </w:style>
  <w:style w:type="paragraph" w:styleId="ListParagraph">
    <w:name w:val="List Paragraph"/>
    <w:basedOn w:val="Normal"/>
    <w:uiPriority w:val="34"/>
    <w:qFormat/>
    <w:rsid w:val="00827AA7"/>
    <w:pPr>
      <w:ind w:left="720"/>
    </w:pPr>
  </w:style>
  <w:style w:type="paragraph" w:styleId="Header">
    <w:name w:val="header"/>
    <w:basedOn w:val="Normal"/>
    <w:link w:val="HeaderChar"/>
    <w:uiPriority w:val="99"/>
    <w:unhideWhenUsed/>
    <w:rsid w:val="009A1F98"/>
    <w:pPr>
      <w:tabs>
        <w:tab w:val="center" w:pos="4513"/>
        <w:tab w:val="right" w:pos="9026"/>
      </w:tabs>
    </w:pPr>
  </w:style>
  <w:style w:type="character" w:customStyle="1" w:styleId="HeaderChar">
    <w:name w:val="Header Char"/>
    <w:link w:val="Header"/>
    <w:uiPriority w:val="99"/>
    <w:rsid w:val="009A1F98"/>
    <w:rPr>
      <w:rFonts w:ascii="Arial" w:hAnsi="Arial" w:cs="Arial"/>
      <w:lang w:eastAsia="en-US"/>
    </w:rPr>
  </w:style>
  <w:style w:type="paragraph" w:styleId="Footer">
    <w:name w:val="footer"/>
    <w:basedOn w:val="Normal"/>
    <w:link w:val="FooterChar"/>
    <w:uiPriority w:val="99"/>
    <w:unhideWhenUsed/>
    <w:rsid w:val="009A1F98"/>
    <w:pPr>
      <w:tabs>
        <w:tab w:val="center" w:pos="4513"/>
        <w:tab w:val="right" w:pos="9026"/>
      </w:tabs>
    </w:pPr>
  </w:style>
  <w:style w:type="character" w:customStyle="1" w:styleId="FooterChar">
    <w:name w:val="Footer Char"/>
    <w:link w:val="Footer"/>
    <w:uiPriority w:val="99"/>
    <w:rsid w:val="009A1F98"/>
    <w:rPr>
      <w:rFonts w:ascii="Arial" w:hAnsi="Arial" w:cs="Arial"/>
      <w:lang w:eastAsia="en-US"/>
    </w:rPr>
  </w:style>
  <w:style w:type="paragraph" w:styleId="BalloonText">
    <w:name w:val="Balloon Text"/>
    <w:basedOn w:val="Normal"/>
    <w:link w:val="BalloonTextChar"/>
    <w:uiPriority w:val="99"/>
    <w:semiHidden/>
    <w:unhideWhenUsed/>
    <w:rsid w:val="0033096D"/>
    <w:rPr>
      <w:rFonts w:ascii="Segoe UI" w:hAnsi="Segoe UI" w:cs="Segoe UI"/>
      <w:sz w:val="18"/>
      <w:szCs w:val="18"/>
    </w:rPr>
  </w:style>
  <w:style w:type="character" w:customStyle="1" w:styleId="BalloonTextChar">
    <w:name w:val="Balloon Text Char"/>
    <w:link w:val="BalloonText"/>
    <w:uiPriority w:val="99"/>
    <w:semiHidden/>
    <w:rsid w:val="0033096D"/>
    <w:rPr>
      <w:rFonts w:ascii="Segoe UI" w:hAnsi="Segoe UI" w:cs="Segoe UI"/>
      <w:sz w:val="18"/>
      <w:szCs w:val="18"/>
      <w:lang w:eastAsia="en-US"/>
    </w:rPr>
  </w:style>
  <w:style w:type="character" w:styleId="Hyperlink">
    <w:name w:val="Hyperlink"/>
    <w:basedOn w:val="DefaultParagraphFont"/>
    <w:uiPriority w:val="99"/>
    <w:unhideWhenUsed/>
    <w:rsid w:val="00427E1F"/>
    <w:rPr>
      <w:color w:val="0563C1" w:themeColor="hyperlink"/>
      <w:u w:val="single"/>
    </w:rPr>
  </w:style>
  <w:style w:type="character" w:styleId="UnresolvedMention">
    <w:name w:val="Unresolved Mention"/>
    <w:basedOn w:val="DefaultParagraphFont"/>
    <w:uiPriority w:val="99"/>
    <w:semiHidden/>
    <w:unhideWhenUsed/>
    <w:rsid w:val="00427E1F"/>
    <w:rPr>
      <w:color w:val="605E5C"/>
      <w:shd w:val="clear" w:color="auto" w:fill="E1DFDD"/>
    </w:rPr>
  </w:style>
  <w:style w:type="character" w:styleId="FollowedHyperlink">
    <w:name w:val="FollowedHyperlink"/>
    <w:basedOn w:val="DefaultParagraphFont"/>
    <w:uiPriority w:val="99"/>
    <w:semiHidden/>
    <w:unhideWhenUsed/>
    <w:rsid w:val="00427E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uliephillips/Library/Group%20Containers/UBF8T346G9.Office/User%20Content.localized/Templates.localized/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Policy Template.dotx</Template>
  <TotalTime>0</TotalTime>
  <Pages>6</Pages>
  <Words>717</Words>
  <Characters>4091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vt:lpstr>
    </vt:vector>
  </TitlesOfParts>
  <Company>RMPLC</Company>
  <LinksUpToDate>false</LinksUpToDate>
  <CharactersWithSpaces>4799</CharactersWithSpaces>
  <SharedDoc>false</SharedDoc>
  <HLinks>
    <vt:vector size="6" baseType="variant">
      <vt:variant>
        <vt:i4>2490446</vt:i4>
      </vt:variant>
      <vt:variant>
        <vt:i4>0</vt:i4>
      </vt:variant>
      <vt:variant>
        <vt:i4>0</vt:i4>
      </vt:variant>
      <vt:variant>
        <vt:i4>5</vt:i4>
      </vt:variant>
      <vt:variant>
        <vt:lpwstr>https://assets.publishing.service.gov.uk/government/uploads/system/uploads/attachment_data/file/1101498/Suspension_and_Permanent_Exclusion_from_maintained_schools__academies_and_pupil_referral_units_in_England__including_pupil_movement.pdf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title>
  <dc:subject/>
  <dc:creator>Microsoft Office User</dc:creator>
  <cp:keywords/>
  <cp:lastModifiedBy>Julie Phillips</cp:lastModifiedBy>
  <cp:revision>2</cp:revision>
  <cp:lastPrinted>2022-09-21T14:03:00Z</cp:lastPrinted>
  <dcterms:created xsi:type="dcterms:W3CDTF">2024-11-22T21:30:00Z</dcterms:created>
  <dcterms:modified xsi:type="dcterms:W3CDTF">2024-11-22T21:30:00Z</dcterms:modified>
</cp:coreProperties>
</file>